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AC32C" w14:textId="375FA30B" w:rsidR="00000000" w:rsidRPr="00A72D2A" w:rsidRDefault="00D46A9F">
      <w:pPr>
        <w:pStyle w:val="doc-info"/>
        <w:divId w:val="1737363579"/>
        <w:rPr>
          <w:sz w:val="19"/>
          <w:szCs w:val="19"/>
        </w:rPr>
      </w:pPr>
      <w:r w:rsidRPr="00A72D2A">
        <w:rPr>
          <w:sz w:val="19"/>
          <w:szCs w:val="19"/>
        </w:rPr>
        <w:t xml:space="preserve">Кодекси мазкур аз 1 сентябри соли 2022 мавриди амал </w:t>
      </w:r>
      <w:r w:rsidR="00A72D2A">
        <w:rPr>
          <w:sz w:val="19"/>
          <w:szCs w:val="19"/>
        </w:rPr>
        <w:t>қ</w:t>
      </w:r>
      <w:r w:rsidRPr="00A72D2A">
        <w:rPr>
          <w:sz w:val="19"/>
          <w:szCs w:val="19"/>
        </w:rPr>
        <w:t>арор дода шуд</w:t>
      </w:r>
    </w:p>
    <w:p w14:paraId="424E53EA" w14:textId="24A2D8DE" w:rsidR="00000000" w:rsidRPr="00A72D2A" w:rsidRDefault="00D46A9F">
      <w:pPr>
        <w:pStyle w:val="2"/>
        <w:divId w:val="1737363579"/>
        <w:rPr>
          <w:rFonts w:eastAsia="Times New Roman"/>
          <w:sz w:val="25"/>
          <w:szCs w:val="25"/>
        </w:rPr>
      </w:pPr>
      <w:bookmarkStart w:id="0" w:name="A6AX0RE6J5"/>
      <w:bookmarkEnd w:id="0"/>
      <w:r w:rsidRPr="00A72D2A">
        <w:rPr>
          <w:rFonts w:eastAsia="Times New Roman"/>
          <w:sz w:val="25"/>
          <w:szCs w:val="25"/>
        </w:rPr>
        <w:t xml:space="preserve">КОДЕКСИ МАНЗИЛИ </w:t>
      </w:r>
      <w:r w:rsidR="00A72D2A">
        <w:rPr>
          <w:rFonts w:eastAsia="Times New Roman"/>
          <w:sz w:val="25"/>
          <w:szCs w:val="25"/>
        </w:rPr>
        <w:t>Ҷ</w:t>
      </w:r>
      <w:r w:rsidRPr="00A72D2A">
        <w:rPr>
          <w:rFonts w:eastAsia="Times New Roman"/>
          <w:sz w:val="25"/>
          <w:szCs w:val="25"/>
        </w:rPr>
        <w:t>УМ</w:t>
      </w:r>
      <w:r w:rsidR="00A72D2A">
        <w:rPr>
          <w:rFonts w:eastAsia="Times New Roman"/>
          <w:sz w:val="25"/>
          <w:szCs w:val="25"/>
        </w:rPr>
        <w:t>Ҳ</w:t>
      </w:r>
      <w:r w:rsidRPr="00A72D2A">
        <w:rPr>
          <w:rFonts w:eastAsia="Times New Roman"/>
          <w:sz w:val="25"/>
          <w:szCs w:val="25"/>
        </w:rPr>
        <w:t>УРИИ ТО</w:t>
      </w:r>
      <w:r w:rsidR="00A72D2A">
        <w:rPr>
          <w:rFonts w:eastAsia="Times New Roman"/>
          <w:sz w:val="25"/>
          <w:szCs w:val="25"/>
        </w:rPr>
        <w:t>Ҷ</w:t>
      </w:r>
      <w:r w:rsidRPr="00A72D2A">
        <w:rPr>
          <w:rFonts w:eastAsia="Times New Roman"/>
          <w:sz w:val="25"/>
          <w:szCs w:val="25"/>
        </w:rPr>
        <w:t>ИКИСТОН</w:t>
      </w:r>
    </w:p>
    <w:p w14:paraId="51F6052F" w14:textId="47E44AFC" w:rsidR="00000000" w:rsidRPr="00A72D2A" w:rsidRDefault="00D46A9F">
      <w:pPr>
        <w:pStyle w:val="a3"/>
        <w:divId w:val="1018387185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намояндагони </w:t>
      </w:r>
    </w:p>
    <w:p w14:paraId="6631B95C" w14:textId="59AC7DCC" w:rsidR="00000000" w:rsidRPr="00A72D2A" w:rsidRDefault="00D46A9F">
      <w:pPr>
        <w:pStyle w:val="a3"/>
        <w:divId w:val="1018387185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Олии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</w:t>
      </w:r>
    </w:p>
    <w:p w14:paraId="1CA0DDBC" w14:textId="77777777" w:rsidR="00000000" w:rsidRPr="00A72D2A" w:rsidRDefault="00D46A9F">
      <w:pPr>
        <w:pStyle w:val="a3"/>
        <w:divId w:val="1018387185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аз 9 феврали соли 2022, </w:t>
      </w:r>
      <w:hyperlink r:id="rId4" w:tooltip="Ссылка на Ѕарори Маїлиси намояндагони МОЇТ Дар бораи ѕабул кардани Кодекси манзили Їуміурии Тоїикистон" w:history="1">
        <w:r w:rsidRPr="00A72D2A">
          <w:rPr>
            <w:rStyle w:val="a4"/>
            <w:sz w:val="19"/>
            <w:szCs w:val="19"/>
          </w:rPr>
          <w:t>№ 640</w:t>
        </w:r>
      </w:hyperlink>
    </w:p>
    <w:p w14:paraId="62672A92" w14:textId="3250CEC7" w:rsidR="00000000" w:rsidRPr="00A72D2A" w:rsidRDefault="00A72D2A">
      <w:pPr>
        <w:pStyle w:val="a3"/>
        <w:divId w:val="101838718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46A9F" w:rsidRPr="00A72D2A">
        <w:rPr>
          <w:color w:val="000000"/>
          <w:sz w:val="19"/>
          <w:szCs w:val="19"/>
        </w:rPr>
        <w:t>абул карда шуд</w:t>
      </w:r>
    </w:p>
    <w:p w14:paraId="2AD90280" w14:textId="27550A0C" w:rsidR="00000000" w:rsidRPr="00A72D2A" w:rsidRDefault="00D46A9F">
      <w:pPr>
        <w:pStyle w:val="a3"/>
        <w:divId w:val="1728650415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миллии </w:t>
      </w:r>
    </w:p>
    <w:p w14:paraId="6241ABB5" w14:textId="484A89FF" w:rsidR="00000000" w:rsidRPr="00A72D2A" w:rsidRDefault="00D46A9F">
      <w:pPr>
        <w:pStyle w:val="a3"/>
        <w:divId w:val="1728650415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Олии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</w:t>
      </w:r>
    </w:p>
    <w:p w14:paraId="0C653C56" w14:textId="77777777" w:rsidR="00000000" w:rsidRPr="00A72D2A" w:rsidRDefault="00D46A9F">
      <w:pPr>
        <w:pStyle w:val="a3"/>
        <w:divId w:val="1728650415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аз 15 марти соли 2022 </w:t>
      </w:r>
      <w:hyperlink r:id="rId5" w:tooltip="Ссылка на Ѕарори Маїлиси миллии МОЇТ Дар бораи Кодекси манзили Їуміурии Тоїикистон" w:history="1">
        <w:r w:rsidRPr="00A72D2A">
          <w:rPr>
            <w:rStyle w:val="a4"/>
            <w:sz w:val="19"/>
            <w:szCs w:val="19"/>
          </w:rPr>
          <w:t>№ 236</w:t>
        </w:r>
      </w:hyperlink>
    </w:p>
    <w:p w14:paraId="22C87334" w14:textId="1BBF7FC5" w:rsidR="00000000" w:rsidRPr="00A72D2A" w:rsidRDefault="00A72D2A">
      <w:pPr>
        <w:pStyle w:val="a3"/>
        <w:divId w:val="17286504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онибдор</w:t>
      </w:r>
      <w:r>
        <w:rPr>
          <w:color w:val="000000"/>
          <w:sz w:val="19"/>
          <w:szCs w:val="19"/>
        </w:rPr>
        <w:t>ӣ</w:t>
      </w:r>
      <w:r w:rsidR="00D46A9F" w:rsidRPr="00A72D2A">
        <w:rPr>
          <w:color w:val="000000"/>
          <w:sz w:val="19"/>
          <w:szCs w:val="19"/>
        </w:rPr>
        <w:t xml:space="preserve"> карда шуд</w:t>
      </w:r>
    </w:p>
    <w:p w14:paraId="7EF8620F" w14:textId="2D26338F" w:rsidR="00000000" w:rsidRPr="00A72D2A" w:rsidRDefault="00D46A9F">
      <w:pPr>
        <w:pStyle w:val="3"/>
        <w:divId w:val="1737363579"/>
        <w:rPr>
          <w:rFonts w:eastAsia="Times New Roman"/>
          <w:sz w:val="23"/>
          <w:szCs w:val="23"/>
        </w:rPr>
      </w:pPr>
      <w:bookmarkStart w:id="1" w:name="A6AX0T8J1F"/>
      <w:bookmarkEnd w:id="1"/>
      <w:r w:rsidRPr="00A72D2A">
        <w:rPr>
          <w:rFonts w:eastAsia="Times New Roman"/>
          <w:sz w:val="23"/>
          <w:szCs w:val="23"/>
        </w:rPr>
        <w:t>ФАСЛИ I. МУ</w:t>
      </w:r>
      <w:r w:rsidR="00A72D2A">
        <w:rPr>
          <w:rFonts w:eastAsia="Times New Roman"/>
          <w:sz w:val="23"/>
          <w:szCs w:val="23"/>
        </w:rPr>
        <w:t>Қ</w:t>
      </w:r>
      <w:r w:rsidRPr="00A72D2A">
        <w:rPr>
          <w:rFonts w:eastAsia="Times New Roman"/>
          <w:sz w:val="23"/>
          <w:szCs w:val="23"/>
        </w:rPr>
        <w:t>АРРАРОТИ УМУМ</w:t>
      </w:r>
      <w:r w:rsidR="00A72D2A">
        <w:rPr>
          <w:rFonts w:eastAsia="Times New Roman"/>
          <w:sz w:val="23"/>
          <w:szCs w:val="23"/>
        </w:rPr>
        <w:t>Ӣ</w:t>
      </w:r>
    </w:p>
    <w:p w14:paraId="19D6E74B" w14:textId="40F62B3F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2" w:name="A000000002"/>
      <w:bookmarkEnd w:id="2"/>
      <w:r w:rsidRPr="00A72D2A">
        <w:rPr>
          <w:rFonts w:eastAsia="Times New Roman"/>
          <w:sz w:val="21"/>
          <w:szCs w:val="21"/>
        </w:rPr>
        <w:t>БОБИ 1. МУ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АРРАРОТИ АСОС</w:t>
      </w:r>
      <w:r w:rsidR="00A72D2A">
        <w:rPr>
          <w:rFonts w:eastAsia="Times New Roman"/>
          <w:sz w:val="21"/>
          <w:szCs w:val="21"/>
        </w:rPr>
        <w:t>Ӣ</w:t>
      </w:r>
    </w:p>
    <w:p w14:paraId="6473D5E0" w14:textId="3FA6A58C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3" w:name="A000000003"/>
      <w:bookmarkEnd w:id="3"/>
      <w:r w:rsidRPr="00A72D2A">
        <w:rPr>
          <w:rFonts w:eastAsia="Times New Roman"/>
          <w:sz w:val="21"/>
          <w:szCs w:val="21"/>
        </w:rPr>
        <w:t xml:space="preserve">Моддаи 1.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 ба манзил</w:t>
      </w:r>
    </w:p>
    <w:p w14:paraId="4AE0E3F7" w14:textId="2CFB06F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hyperlink r:id="rId6" w:tooltip="Ссылка на Конститутсияи ЇТ" w:history="1">
        <w:r w:rsidRPr="00A72D2A">
          <w:rPr>
            <w:rStyle w:val="a4"/>
            <w:sz w:val="19"/>
            <w:szCs w:val="19"/>
          </w:rPr>
          <w:t>Конститутсияи</w:t>
        </w:r>
      </w:hyperlink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ар кас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манзил дорад. Ин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бо 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сохтмони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амъият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кооператив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хусус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таъмин карда мешавад.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 гуна амал (беамал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), ки барои амалишавии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м</w:t>
      </w:r>
      <w:r w:rsidRPr="00A72D2A">
        <w:rPr>
          <w:color w:val="000000"/>
          <w:sz w:val="19"/>
          <w:szCs w:val="19"/>
        </w:rPr>
        <w:t>анзил монеъ мегардад, манъ аст.</w:t>
      </w:r>
    </w:p>
    <w:p w14:paraId="309662A8" w14:textId="2348ED7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манзилии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доштаро ихтиёран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менамоянд.</w:t>
      </w:r>
    </w:p>
    <w:p w14:paraId="14539E67" w14:textId="6FD5062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дар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худ ба манзил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 ва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озод м</w:t>
      </w:r>
      <w:r w:rsidRPr="00A72D2A">
        <w:rPr>
          <w:color w:val="000000"/>
          <w:sz w:val="19"/>
          <w:szCs w:val="19"/>
        </w:rPr>
        <w:t>ебошанд.</w:t>
      </w:r>
    </w:p>
    <w:p w14:paraId="66F080F3" w14:textId="746E636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манзил ва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аз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оид ба манзил бармеоянд, набояд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озод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онунии шахсони дигарро вайрон кунанд.</w:t>
      </w:r>
    </w:p>
    <w:p w14:paraId="338FD893" w14:textId="2E6AF0C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5. Давлат барои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манзил тавассути</w:t>
      </w:r>
      <w:r w:rsidRPr="00A72D2A">
        <w:rPr>
          <w:color w:val="000000"/>
          <w:sz w:val="19"/>
          <w:szCs w:val="19"/>
        </w:rPr>
        <w:t xml:space="preserve"> сохтмони манзил, мусоидат ба рушди бозори манзил,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арраршуда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аз фонди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ифзи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онунии моликон ва дигар истифодабарандагони манзил,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назорат ба риояи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оид ба сохтмони манзил шароит фаро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 меорад.</w:t>
      </w:r>
    </w:p>
    <w:p w14:paraId="30744144" w14:textId="777777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4" w:name="A000000004"/>
      <w:bookmarkEnd w:id="4"/>
      <w:r w:rsidRPr="00A72D2A">
        <w:rPr>
          <w:rFonts w:eastAsia="Times New Roman"/>
          <w:sz w:val="21"/>
          <w:szCs w:val="21"/>
        </w:rPr>
        <w:t>Моддаи 2. Дахлнопазирии манзил</w:t>
      </w:r>
    </w:p>
    <w:p w14:paraId="76F89A94" w14:textId="3E68AA1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Манзили шахс дахлнопазир аст. Ба манзили шахс з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ран даромадан манъ</w:t>
      </w:r>
      <w:r w:rsidRPr="00A72D2A">
        <w:rPr>
          <w:color w:val="000000"/>
          <w:sz w:val="19"/>
          <w:szCs w:val="19"/>
        </w:rPr>
        <w:t xml:space="preserve"> аст, ба истиснои маврид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кардааст.</w:t>
      </w:r>
    </w:p>
    <w:p w14:paraId="3A4F078B" w14:textId="2F0DCA3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е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кас аз манзилаш бароварда намешавад ва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истифодабарии манзил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рум карда намешавад, ба истиснои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Кодекси мазкур ва дигар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намудаанд.</w:t>
      </w:r>
    </w:p>
    <w:p w14:paraId="04E12901" w14:textId="3ADCCDBC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5" w:name="A000000005"/>
      <w:bookmarkEnd w:id="5"/>
      <w:r w:rsidRPr="00A72D2A">
        <w:rPr>
          <w:rFonts w:eastAsia="Times New Roman"/>
          <w:sz w:val="21"/>
          <w:szCs w:val="21"/>
        </w:rPr>
        <w:t xml:space="preserve">Моддаи 3.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онунгузории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ум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урии То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икистон оид ба манзил</w:t>
      </w:r>
    </w:p>
    <w:p w14:paraId="4CEEC61B" w14:textId="762C063F" w:rsidR="00000000" w:rsidRPr="00A72D2A" w:rsidRDefault="00A72D2A">
      <w:pPr>
        <w:pStyle w:val="a3"/>
        <w:divId w:val="173736357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D46A9F" w:rsidRPr="00A72D2A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 xml:space="preserve">икистон оид ба манзил ба </w:t>
      </w:r>
      <w:hyperlink r:id="rId7" w:tooltip="Ссылка на Конститутсияи ЇТ" w:history="1">
        <w:r w:rsidR="00D46A9F" w:rsidRPr="00A72D2A">
          <w:rPr>
            <w:rStyle w:val="a4"/>
            <w:sz w:val="19"/>
            <w:szCs w:val="19"/>
          </w:rPr>
          <w:t>Конститутсияи</w:t>
        </w:r>
      </w:hyperlink>
      <w:r w:rsidR="00D46A9F" w:rsidRPr="00A72D2A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икистон асос ёфта, аз Кодекси мазкур, дигар са</w:t>
      </w:r>
      <w:r w:rsidR="00D46A9F" w:rsidRPr="00A72D2A">
        <w:rPr>
          <w:color w:val="000000"/>
          <w:sz w:val="19"/>
          <w:szCs w:val="19"/>
        </w:rPr>
        <w:t>над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46A9F" w:rsidRPr="00A72D2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46A9F" w:rsidRPr="00A72D2A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икистон, инчунин санад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46A9F" w:rsidRPr="00A72D2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46A9F" w:rsidRPr="00A72D2A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оро эътироф кардааст, иборат мебошад.</w:t>
      </w:r>
    </w:p>
    <w:p w14:paraId="7F32E33B" w14:textId="45919971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" w:name="A000000006"/>
      <w:bookmarkEnd w:id="6"/>
      <w:r w:rsidRPr="00A72D2A">
        <w:rPr>
          <w:rFonts w:eastAsia="Times New Roman"/>
          <w:sz w:val="21"/>
          <w:szCs w:val="21"/>
        </w:rPr>
        <w:t>Моддаи 4. Маф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ум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асос</w:t>
      </w:r>
      <w:r w:rsidR="00A72D2A">
        <w:rPr>
          <w:rFonts w:eastAsia="Times New Roman"/>
          <w:sz w:val="21"/>
          <w:szCs w:val="21"/>
        </w:rPr>
        <w:t>ӣ</w:t>
      </w:r>
    </w:p>
    <w:p w14:paraId="5E443E13" w14:textId="78CC656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Дар Кодекси мазкур маф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асосии зерин истифода мешаванд:</w:t>
      </w:r>
    </w:p>
    <w:p w14:paraId="7B0E519D" w14:textId="0454A89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1) </w:t>
      </w:r>
      <w:r w:rsidRPr="00A72D2A">
        <w:rPr>
          <w:rStyle w:val="a6"/>
          <w:color w:val="000000"/>
          <w:sz w:val="19"/>
          <w:szCs w:val="19"/>
        </w:rPr>
        <w:t>манзили исти</w:t>
      </w:r>
      <w:r w:rsidR="00A72D2A">
        <w:rPr>
          <w:rStyle w:val="a6"/>
          <w:color w:val="000000"/>
          <w:sz w:val="19"/>
          <w:szCs w:val="19"/>
        </w:rPr>
        <w:t>қ</w:t>
      </w:r>
      <w:r w:rsidRPr="00A72D2A">
        <w:rPr>
          <w:rStyle w:val="a6"/>
          <w:color w:val="000000"/>
          <w:sz w:val="19"/>
          <w:szCs w:val="19"/>
        </w:rPr>
        <w:t>омат</w:t>
      </w:r>
      <w:r w:rsidR="00A72D2A">
        <w:rPr>
          <w:rStyle w:val="a6"/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- молу м</w:t>
      </w:r>
      <w:r w:rsidRPr="00A72D2A">
        <w:rPr>
          <w:color w:val="000000"/>
          <w:sz w:val="19"/>
          <w:szCs w:val="19"/>
        </w:rPr>
        <w:t xml:space="preserve">улки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айриман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ул дар намуди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хона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доимии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шудааст ва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оидаю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санитарию гигиен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техник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эколог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меъморию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рсоз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зидди с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хтор ва ба талаботи дигари пешбининамудаи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мебошад;</w:t>
      </w:r>
    </w:p>
    <w:p w14:paraId="6F5DF7C2" w14:textId="1ABAF0C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2) </w:t>
      </w:r>
      <w:r w:rsidRPr="00A72D2A">
        <w:rPr>
          <w:rStyle w:val="a6"/>
          <w:color w:val="000000"/>
          <w:sz w:val="19"/>
          <w:szCs w:val="19"/>
        </w:rPr>
        <w:t>бинои исти</w:t>
      </w:r>
      <w:r w:rsidR="00A72D2A">
        <w:rPr>
          <w:rStyle w:val="a6"/>
          <w:color w:val="000000"/>
          <w:sz w:val="19"/>
          <w:szCs w:val="19"/>
        </w:rPr>
        <w:t>қ</w:t>
      </w:r>
      <w:r w:rsidRPr="00A72D2A">
        <w:rPr>
          <w:rStyle w:val="a6"/>
          <w:color w:val="000000"/>
          <w:sz w:val="19"/>
          <w:szCs w:val="19"/>
        </w:rPr>
        <w:t>омат</w:t>
      </w:r>
      <w:r w:rsidR="00A72D2A">
        <w:rPr>
          <w:rStyle w:val="a6"/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- сохтмони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(бино, иншоот), ки нисф ё аз нисф зиёди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онро майдони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ташкил меди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ад;</w:t>
      </w:r>
    </w:p>
    <w:p w14:paraId="02F6B3E8" w14:textId="51CB97D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 xml:space="preserve">3) </w:t>
      </w:r>
      <w:r w:rsidRPr="00A72D2A">
        <w:rPr>
          <w:rStyle w:val="a6"/>
          <w:color w:val="000000"/>
          <w:sz w:val="19"/>
          <w:szCs w:val="19"/>
        </w:rPr>
        <w:t>хонаи исти</w:t>
      </w:r>
      <w:r w:rsidR="00A72D2A">
        <w:rPr>
          <w:rStyle w:val="a6"/>
          <w:color w:val="000000"/>
          <w:sz w:val="19"/>
          <w:szCs w:val="19"/>
        </w:rPr>
        <w:t>қ</w:t>
      </w:r>
      <w:r w:rsidRPr="00A72D2A">
        <w:rPr>
          <w:rStyle w:val="a6"/>
          <w:color w:val="000000"/>
          <w:sz w:val="19"/>
          <w:szCs w:val="19"/>
        </w:rPr>
        <w:t>омат</w:t>
      </w:r>
      <w:r w:rsidR="00A72D2A">
        <w:rPr>
          <w:rStyle w:val="a6"/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(минбаъд - </w:t>
      </w:r>
      <w:r w:rsidRPr="00A72D2A">
        <w:rPr>
          <w:rStyle w:val="a6"/>
          <w:color w:val="000000"/>
          <w:sz w:val="19"/>
          <w:szCs w:val="19"/>
        </w:rPr>
        <w:t>манзил</w:t>
      </w:r>
      <w:r w:rsidRPr="00A72D2A">
        <w:rPr>
          <w:color w:val="000000"/>
          <w:sz w:val="19"/>
          <w:szCs w:val="19"/>
        </w:rPr>
        <w:t xml:space="preserve">) - бинои инфиродии муайяне, ки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о, инчунин иморату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истифодабарии ёрирасон иборат буда, барои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онеъ гардондани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маиш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дигари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вобаста ба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бинои мазкур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шудааст;</w:t>
      </w:r>
    </w:p>
    <w:p w14:paraId="4D608A72" w14:textId="1C44C9A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4) </w:t>
      </w:r>
      <w:r w:rsidRPr="00A72D2A">
        <w:rPr>
          <w:rStyle w:val="a6"/>
          <w:color w:val="000000"/>
          <w:sz w:val="19"/>
          <w:szCs w:val="19"/>
        </w:rPr>
        <w:t>бинои бисёрхонаг</w:t>
      </w:r>
      <w:r w:rsidR="00A72D2A">
        <w:rPr>
          <w:rStyle w:val="a6"/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Pr="00A72D2A">
        <w:rPr>
          <w:color w:val="000000"/>
          <w:sz w:val="19"/>
          <w:szCs w:val="19"/>
        </w:rPr>
        <w:t>-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и ягонаи молу мулки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айриман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ул, ки аз ду ва зиёда хона иборат буда, дар он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ва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 таъин гардида, дар моликияти шахсони во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е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дорад;</w:t>
      </w:r>
    </w:p>
    <w:p w14:paraId="0BAC15FB" w14:textId="437EFCD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5) </w:t>
      </w:r>
      <w:r w:rsidRPr="00A72D2A">
        <w:rPr>
          <w:rStyle w:val="a6"/>
          <w:color w:val="000000"/>
          <w:sz w:val="19"/>
          <w:szCs w:val="19"/>
        </w:rPr>
        <w:t>хона</w:t>
      </w:r>
      <w:r w:rsidRPr="00A72D2A">
        <w:rPr>
          <w:color w:val="000000"/>
          <w:sz w:val="19"/>
          <w:szCs w:val="19"/>
        </w:rPr>
        <w:t xml:space="preserve"> -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 дар бинои бисёрх</w:t>
      </w:r>
      <w:r w:rsidRPr="00A72D2A">
        <w:rPr>
          <w:color w:val="000000"/>
          <w:sz w:val="19"/>
          <w:szCs w:val="19"/>
        </w:rPr>
        <w:t>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ки имконияти дастрасии бевоситаро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истифодабарии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мазкур таъмин менамояд ва аз як ё якчанд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ра, инчунин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истифодабарии ёрирасон, ки барои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онеъ гардонидани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маиш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дигари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вобаста </w:t>
      </w:r>
      <w:r w:rsidRPr="00A72D2A">
        <w:rPr>
          <w:color w:val="000000"/>
          <w:sz w:val="19"/>
          <w:szCs w:val="19"/>
        </w:rPr>
        <w:t>ба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чунин манзили муста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ил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шудаанд, иборат мебошад;</w:t>
      </w:r>
    </w:p>
    <w:p w14:paraId="63D3EB24" w14:textId="55D5666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6) </w:t>
      </w:r>
      <w:r w:rsidR="00A72D2A">
        <w:rPr>
          <w:rStyle w:val="a6"/>
          <w:color w:val="000000"/>
          <w:sz w:val="19"/>
          <w:szCs w:val="19"/>
        </w:rPr>
        <w:t>ҳ</w:t>
      </w:r>
      <w:r w:rsidRPr="00A72D2A">
        <w:rPr>
          <w:rStyle w:val="a6"/>
          <w:color w:val="000000"/>
          <w:sz w:val="19"/>
          <w:szCs w:val="19"/>
        </w:rPr>
        <w:t>у</w:t>
      </w:r>
      <w:r w:rsidR="00A72D2A">
        <w:rPr>
          <w:rStyle w:val="a6"/>
          <w:color w:val="000000"/>
          <w:sz w:val="19"/>
          <w:szCs w:val="19"/>
        </w:rPr>
        <w:t>ҷ</w:t>
      </w:r>
      <w:r w:rsidRPr="00A72D2A">
        <w:rPr>
          <w:rStyle w:val="a6"/>
          <w:color w:val="000000"/>
          <w:sz w:val="19"/>
          <w:szCs w:val="19"/>
        </w:rPr>
        <w:t>ра</w:t>
      </w:r>
      <w:r w:rsidRPr="00A72D2A">
        <w:rPr>
          <w:color w:val="000000"/>
          <w:sz w:val="19"/>
          <w:szCs w:val="19"/>
        </w:rPr>
        <w:t xml:space="preserve"> -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хона, ки барои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сифати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бевоситаи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дар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хона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шудааст;</w:t>
      </w:r>
    </w:p>
    <w:p w14:paraId="53F09D51" w14:textId="690280A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7) </w:t>
      </w:r>
      <w:r w:rsidRPr="00A72D2A">
        <w:rPr>
          <w:rStyle w:val="a6"/>
          <w:color w:val="000000"/>
          <w:sz w:val="19"/>
          <w:szCs w:val="19"/>
        </w:rPr>
        <w:t>фонди манзил</w:t>
      </w:r>
      <w:r w:rsidRPr="00A72D2A">
        <w:rPr>
          <w:color w:val="000000"/>
          <w:sz w:val="19"/>
          <w:szCs w:val="19"/>
        </w:rPr>
        <w:t xml:space="preserve"> -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амаи намуди моликият, ки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удуди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во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еанд;</w:t>
      </w:r>
    </w:p>
    <w:p w14:paraId="50D01314" w14:textId="43166F4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8) </w:t>
      </w:r>
      <w:r w:rsidRPr="00A72D2A">
        <w:rPr>
          <w:rStyle w:val="a6"/>
          <w:color w:val="000000"/>
          <w:sz w:val="19"/>
          <w:szCs w:val="19"/>
        </w:rPr>
        <w:t>масо</w:t>
      </w:r>
      <w:r w:rsidR="00A72D2A">
        <w:rPr>
          <w:rStyle w:val="a6"/>
          <w:color w:val="000000"/>
          <w:sz w:val="19"/>
          <w:szCs w:val="19"/>
        </w:rPr>
        <w:t>ҳ</w:t>
      </w:r>
      <w:r w:rsidRPr="00A72D2A">
        <w:rPr>
          <w:rStyle w:val="a6"/>
          <w:color w:val="000000"/>
          <w:sz w:val="19"/>
          <w:szCs w:val="19"/>
        </w:rPr>
        <w:t>ати умумии манзили исти</w:t>
      </w:r>
      <w:r w:rsidR="00A72D2A">
        <w:rPr>
          <w:rStyle w:val="a6"/>
          <w:color w:val="000000"/>
          <w:sz w:val="19"/>
          <w:szCs w:val="19"/>
        </w:rPr>
        <w:t>қ</w:t>
      </w:r>
      <w:r w:rsidRPr="00A72D2A">
        <w:rPr>
          <w:rStyle w:val="a6"/>
          <w:color w:val="000000"/>
          <w:sz w:val="19"/>
          <w:szCs w:val="19"/>
        </w:rPr>
        <w:t>омат</w:t>
      </w:r>
      <w:r w:rsidR="00A72D2A">
        <w:rPr>
          <w:rStyle w:val="a6"/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-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ати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истифодабарии ёрирасон</w:t>
      </w:r>
      <w:r w:rsidRPr="00A72D2A">
        <w:rPr>
          <w:color w:val="000000"/>
          <w:sz w:val="19"/>
          <w:szCs w:val="19"/>
        </w:rPr>
        <w:t xml:space="preserve">, ки барои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онеъ гардонидани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маиш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дигари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вобаста ба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шудаанд;</w:t>
      </w:r>
    </w:p>
    <w:p w14:paraId="5978BA42" w14:textId="1370806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9) </w:t>
      </w:r>
      <w:r w:rsidRPr="00A72D2A">
        <w:rPr>
          <w:rStyle w:val="a6"/>
          <w:color w:val="000000"/>
          <w:sz w:val="19"/>
          <w:szCs w:val="19"/>
        </w:rPr>
        <w:t>шиносномаи техникии манзили исти</w:t>
      </w:r>
      <w:r w:rsidR="00A72D2A">
        <w:rPr>
          <w:rStyle w:val="a6"/>
          <w:color w:val="000000"/>
          <w:sz w:val="19"/>
          <w:szCs w:val="19"/>
        </w:rPr>
        <w:t>қ</w:t>
      </w:r>
      <w:r w:rsidRPr="00A72D2A">
        <w:rPr>
          <w:rStyle w:val="a6"/>
          <w:color w:val="000000"/>
          <w:sz w:val="19"/>
          <w:szCs w:val="19"/>
        </w:rPr>
        <w:t>омат</w:t>
      </w:r>
      <w:r w:rsidR="00A72D2A">
        <w:rPr>
          <w:rStyle w:val="a6"/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-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ҷҷ</w:t>
      </w:r>
      <w:r w:rsidRPr="00A72D2A">
        <w:rPr>
          <w:color w:val="000000"/>
          <w:sz w:val="19"/>
          <w:szCs w:val="19"/>
        </w:rPr>
        <w:t>ате, ки маълумоти техник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маълумоти дигарро дар бораи манзили </w:t>
      </w:r>
      <w:r w:rsidRPr="00A72D2A">
        <w:rPr>
          <w:color w:val="000000"/>
          <w:sz w:val="19"/>
          <w:szCs w:val="19"/>
        </w:rPr>
        <w:t>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таъмини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ати он ба талаботи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дар бар мегирад;</w:t>
      </w:r>
    </w:p>
    <w:p w14:paraId="078E6792" w14:textId="5F2EBA3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10) </w:t>
      </w:r>
      <w:r w:rsidRPr="00A72D2A">
        <w:rPr>
          <w:rStyle w:val="a6"/>
          <w:color w:val="000000"/>
          <w:sz w:val="19"/>
          <w:szCs w:val="19"/>
        </w:rPr>
        <w:t>молу мулки умумии бинои бисёрхонаг</w:t>
      </w:r>
      <w:r w:rsidR="00A72D2A">
        <w:rPr>
          <w:rStyle w:val="a6"/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Pr="00A72D2A">
        <w:rPr>
          <w:color w:val="000000"/>
          <w:sz w:val="19"/>
          <w:szCs w:val="19"/>
        </w:rPr>
        <w:t xml:space="preserve">-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ва объект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набуда, барои истифодабарии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 расонидан ба ду ва зиёда манзили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бино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шудаанд ва дар як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итъаи замини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ойгиранд,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майдонча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зинапоявии байнихонаг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зинапоя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лифт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чо</w:t>
      </w:r>
      <w:r w:rsidR="00A72D2A">
        <w:rPr>
          <w:color w:val="000000"/>
          <w:sz w:val="19"/>
          <w:szCs w:val="19"/>
        </w:rPr>
        <w:t>ҳҳ</w:t>
      </w:r>
      <w:r w:rsidRPr="00A72D2A">
        <w:rPr>
          <w:color w:val="000000"/>
          <w:sz w:val="19"/>
          <w:szCs w:val="19"/>
        </w:rPr>
        <w:t>ои лифт, 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лез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ошёна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техник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болохона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техник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дар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шабака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андис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изоти дигари барои хизматрасон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зиёда аз як манзил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шудаанд), инчунин бому бо</w:t>
      </w:r>
      <w:r w:rsidRPr="00A72D2A">
        <w:rPr>
          <w:color w:val="000000"/>
          <w:sz w:val="19"/>
          <w:szCs w:val="19"/>
        </w:rPr>
        <w:t>лоп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ш, конструксия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дигари хонаи мазкур, 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изоти механик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бар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>, санитарию техник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авотозакун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 xml:space="preserve">изоти дигар, ки дар берун ва (ё) дохили хонаи мазкур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ойгиранд, инчунин объект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дигар, ки барои хизматрасон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ободонии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хона</w:t>
      </w:r>
      <w:r w:rsidRPr="00A72D2A">
        <w:rPr>
          <w:color w:val="000000"/>
          <w:sz w:val="19"/>
          <w:szCs w:val="19"/>
        </w:rPr>
        <w:t xml:space="preserve">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шудаанд;</w:t>
      </w:r>
    </w:p>
    <w:p w14:paraId="7D280D99" w14:textId="20D6424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11) </w:t>
      </w:r>
      <w:r w:rsidRPr="00A72D2A">
        <w:rPr>
          <w:rStyle w:val="a6"/>
          <w:color w:val="000000"/>
          <w:sz w:val="19"/>
          <w:szCs w:val="19"/>
        </w:rPr>
        <w:t>кирояи и</w:t>
      </w:r>
      <w:r w:rsidR="00A72D2A">
        <w:rPr>
          <w:rStyle w:val="a6"/>
          <w:color w:val="000000"/>
          <w:sz w:val="19"/>
          <w:szCs w:val="19"/>
        </w:rPr>
        <w:t>ҷ</w:t>
      </w:r>
      <w:r w:rsidRPr="00A72D2A">
        <w:rPr>
          <w:rStyle w:val="a6"/>
          <w:color w:val="000000"/>
          <w:sz w:val="19"/>
          <w:szCs w:val="19"/>
        </w:rPr>
        <w:t>тимо</w:t>
      </w:r>
      <w:r w:rsidR="00A72D2A">
        <w:rPr>
          <w:rStyle w:val="a6"/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- дар асоси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шахсони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Кодекси мазкур;</w:t>
      </w:r>
    </w:p>
    <w:p w14:paraId="049EA451" w14:textId="56FAE50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12) </w:t>
      </w:r>
      <w:r w:rsidR="00A72D2A">
        <w:rPr>
          <w:rStyle w:val="a6"/>
          <w:color w:val="000000"/>
          <w:sz w:val="19"/>
          <w:szCs w:val="19"/>
        </w:rPr>
        <w:t>ҳ</w:t>
      </w:r>
      <w:r w:rsidRPr="00A72D2A">
        <w:rPr>
          <w:rStyle w:val="a6"/>
          <w:color w:val="000000"/>
          <w:sz w:val="19"/>
          <w:szCs w:val="19"/>
        </w:rPr>
        <w:t>удуди назди хона</w:t>
      </w:r>
      <w:r w:rsidRPr="00A72D2A">
        <w:rPr>
          <w:color w:val="000000"/>
          <w:sz w:val="19"/>
          <w:szCs w:val="19"/>
        </w:rPr>
        <w:t xml:space="preserve"> -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итъаи замин, ки дар он унсур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кабудизоркун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о</w:t>
      </w:r>
      <w:r w:rsidRPr="00A72D2A">
        <w:rPr>
          <w:color w:val="000000"/>
          <w:sz w:val="19"/>
          <w:szCs w:val="19"/>
        </w:rPr>
        <w:t>бъект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дигари барои хизматрасон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ободонии бинои бисёрхонагии мазкур таъингардида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 шудаанд;</w:t>
      </w:r>
    </w:p>
    <w:p w14:paraId="5512631C" w14:textId="4831940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13) </w:t>
      </w:r>
      <w:r w:rsidRPr="00A72D2A">
        <w:rPr>
          <w:rStyle w:val="a6"/>
          <w:color w:val="000000"/>
          <w:sz w:val="19"/>
          <w:szCs w:val="19"/>
        </w:rPr>
        <w:t>ташкилоти идоракунанда</w:t>
      </w:r>
      <w:r w:rsidRPr="00A72D2A">
        <w:rPr>
          <w:color w:val="000000"/>
          <w:sz w:val="19"/>
          <w:szCs w:val="19"/>
        </w:rPr>
        <w:t xml:space="preserve"> - шахси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, новобаста аз шакли ташкилию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(ба истиснои ширкати моликони манзил),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оиннома ва (ё)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ҷҷ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дахлдори вазъи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ии онро муайянкунанда фаъолияти идоракунии бинои бисёрхонагиро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менамояд;</w:t>
      </w:r>
    </w:p>
    <w:p w14:paraId="3D70FF0A" w14:textId="667B55E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14) </w:t>
      </w:r>
      <w:r w:rsidRPr="00A72D2A">
        <w:rPr>
          <w:rStyle w:val="a6"/>
          <w:color w:val="000000"/>
          <w:sz w:val="19"/>
          <w:szCs w:val="19"/>
        </w:rPr>
        <w:t>ширкати моликони манзил</w:t>
      </w:r>
      <w:r w:rsidRPr="00A72D2A">
        <w:rPr>
          <w:color w:val="000000"/>
          <w:sz w:val="19"/>
          <w:szCs w:val="19"/>
        </w:rPr>
        <w:t xml:space="preserve"> - ташкилоти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моликони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идоракуни</w:t>
      </w:r>
      <w:r w:rsidRPr="00A72D2A">
        <w:rPr>
          <w:color w:val="000000"/>
          <w:sz w:val="19"/>
          <w:szCs w:val="19"/>
        </w:rPr>
        <w:t>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назди хона, таъмини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молу мулки зикргардида,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 ва дар доираи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ихтиёрдории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мутта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 менамояд;</w:t>
      </w:r>
    </w:p>
    <w:p w14:paraId="32F5029E" w14:textId="26AC332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15) </w:t>
      </w:r>
      <w:r w:rsidRPr="00A72D2A">
        <w:rPr>
          <w:rStyle w:val="a6"/>
          <w:color w:val="000000"/>
          <w:sz w:val="19"/>
          <w:szCs w:val="19"/>
        </w:rPr>
        <w:t>кооперативи манзил</w:t>
      </w:r>
      <w:r w:rsidRPr="00A72D2A">
        <w:rPr>
          <w:color w:val="000000"/>
          <w:sz w:val="19"/>
          <w:szCs w:val="19"/>
        </w:rPr>
        <w:t xml:space="preserve"> - итт</w:t>
      </w:r>
      <w:r w:rsidRPr="00A72D2A">
        <w:rPr>
          <w:color w:val="000000"/>
          <w:sz w:val="19"/>
          <w:szCs w:val="19"/>
        </w:rPr>
        <w:t>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оди ихтиёрии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ва (ё)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>, ки дар асоси узвият бо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сади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онеъ гардонидани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худ ё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дигар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инчунин идоракунии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таъсис дода шудааст.</w:t>
      </w:r>
    </w:p>
    <w:p w14:paraId="7C723505" w14:textId="7DBB99E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" w:name="A000000007"/>
      <w:bookmarkEnd w:id="7"/>
      <w:r w:rsidRPr="00A72D2A">
        <w:rPr>
          <w:rFonts w:eastAsia="Times New Roman"/>
          <w:sz w:val="21"/>
          <w:szCs w:val="21"/>
        </w:rPr>
        <w:t>Моддаи 5. Муносибат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 оид ба манзил ва иштирокчиёни он</w:t>
      </w:r>
    </w:p>
    <w:p w14:paraId="446907EA" w14:textId="2CF3EE2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оид ба манзил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зеринро танзим менамояд:</w:t>
      </w:r>
    </w:p>
    <w:p w14:paraId="0C6162AB" w14:textId="411F2A6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ба ву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 омадан,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намудан, та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йир ёфтан,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атъ гардидани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ихтиёрдор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</w:t>
      </w:r>
      <w:r w:rsidRPr="00A72D2A">
        <w:rPr>
          <w:color w:val="000000"/>
          <w:sz w:val="19"/>
          <w:szCs w:val="19"/>
        </w:rPr>
        <w:t>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фонд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хусус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0F12F89D" w14:textId="7FEA67D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истифодаи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65D8653E" w14:textId="2EA0162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мансуб донистани 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(бино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о)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атори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намудани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аз фонди манзил;</w:t>
      </w:r>
    </w:p>
    <w:p w14:paraId="39B0DCEE" w14:textId="45B8FBD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фонди манзил;</w:t>
      </w:r>
    </w:p>
    <w:p w14:paraId="51187565" w14:textId="0FF625B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ист</w:t>
      </w:r>
      <w:r w:rsidRPr="00A72D2A">
        <w:rPr>
          <w:color w:val="000000"/>
          <w:sz w:val="19"/>
          <w:szCs w:val="19"/>
        </w:rPr>
        <w:t>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325C82DA" w14:textId="0D8810F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6) азнавта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(ё) азнавтар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резии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2214B2E6" w14:textId="6E2735D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7)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0F1FE2E5" w14:textId="2EE4E0E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8) таъсис додан ва фаъолияти кооператив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манзил, ширкат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моликони манзил ва ташкилоти идоракунанда;</w:t>
      </w:r>
    </w:p>
    <w:p w14:paraId="55502DA7" w14:textId="230BB62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9)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</w:t>
      </w:r>
      <w:r w:rsidRPr="00A72D2A">
        <w:rPr>
          <w:color w:val="000000"/>
          <w:sz w:val="19"/>
          <w:szCs w:val="19"/>
        </w:rPr>
        <w:t>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7FF43DED" w14:textId="384D248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10)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 барои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57F89A44" w14:textId="7FC7069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11) назорати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фонди манзил,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оидаю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санитар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техникии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ва талабот</w:t>
      </w:r>
      <w:r w:rsidRPr="00A72D2A">
        <w:rPr>
          <w:color w:val="000000"/>
          <w:sz w:val="19"/>
          <w:szCs w:val="19"/>
        </w:rPr>
        <w:t xml:space="preserve">и дигари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икистон.</w:t>
      </w:r>
    </w:p>
    <w:p w14:paraId="77431591" w14:textId="406EC64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Иштирокчиёни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манзил шахсони во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е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 мебошанд.</w:t>
      </w:r>
    </w:p>
    <w:p w14:paraId="639F46F9" w14:textId="5865542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манзил, ки иштирокчиёни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хори</w:t>
      </w:r>
      <w:r w:rsidR="00A72D2A">
        <w:rPr>
          <w:color w:val="000000"/>
          <w:sz w:val="19"/>
          <w:szCs w:val="19"/>
        </w:rPr>
        <w:t>ҷӣ</w:t>
      </w:r>
      <w:r w:rsidRPr="00A72D2A">
        <w:rPr>
          <w:color w:val="000000"/>
          <w:sz w:val="19"/>
          <w:szCs w:val="19"/>
        </w:rPr>
        <w:t xml:space="preserve"> ва шахс</w:t>
      </w:r>
      <w:r w:rsidRPr="00A72D2A">
        <w:rPr>
          <w:color w:val="000000"/>
          <w:sz w:val="19"/>
          <w:szCs w:val="19"/>
        </w:rPr>
        <w:t>они беша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 мебошанд,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танзим мегарданд, агар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ии байналмилалии эътирофнамудаи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тартиби дигарро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накарда бошанд.</w:t>
      </w:r>
    </w:p>
    <w:p w14:paraId="70729C7D" w14:textId="1DFF047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" w:name="A000000008"/>
      <w:bookmarkEnd w:id="8"/>
      <w:r w:rsidRPr="00A72D2A">
        <w:rPr>
          <w:rFonts w:eastAsia="Times New Roman"/>
          <w:sz w:val="21"/>
          <w:szCs w:val="21"/>
        </w:rPr>
        <w:t>Моддаи 6. Татби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и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онунгузории со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дигар ба муносибат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 оид ба манзи</w:t>
      </w:r>
      <w:r w:rsidRPr="00A72D2A">
        <w:rPr>
          <w:rFonts w:eastAsia="Times New Roman"/>
          <w:sz w:val="21"/>
          <w:szCs w:val="21"/>
        </w:rPr>
        <w:t>л</w:t>
      </w:r>
    </w:p>
    <w:p w14:paraId="77EA6609" w14:textId="7FE6AE8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Ба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манзил, ки бо таъмир, азнавта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азнавтар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резии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истифодаи 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андис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вобастаанд,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онунгузори</w:t>
      </w:r>
      <w:r w:rsidRPr="00A72D2A">
        <w:rPr>
          <w:color w:val="000000"/>
          <w:sz w:val="19"/>
          <w:szCs w:val="19"/>
        </w:rPr>
        <w:t>и дахлдор бо назардошти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аррароти Кодекси мазкур татби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мегарданд.</w:t>
      </w:r>
    </w:p>
    <w:p w14:paraId="76596692" w14:textId="7941542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" w:name="A000000009"/>
      <w:bookmarkEnd w:id="9"/>
      <w:r w:rsidRPr="00A72D2A">
        <w:rPr>
          <w:rFonts w:eastAsia="Times New Roman"/>
          <w:sz w:val="21"/>
          <w:szCs w:val="21"/>
        </w:rPr>
        <w:t xml:space="preserve">Моддаи 7.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иёси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онун ва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 дар муносибат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 оид ба манзил</w:t>
      </w:r>
    </w:p>
    <w:p w14:paraId="5EC0E041" w14:textId="39BAE1F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Дар сурати 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манзили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ё созишномаи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танзим нагардидани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манзил ва мав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 набудани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онунгузории граждан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оилав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онунгузории дигар, ки бевосита ин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танзим менамоянд, меъё</w:t>
      </w:r>
      <w:r w:rsidRPr="00A72D2A">
        <w:rPr>
          <w:color w:val="000000"/>
          <w:sz w:val="19"/>
          <w:szCs w:val="19"/>
        </w:rPr>
        <w:t>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онунгузории манзил, ки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шабе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ро танзим менамоянд (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иёси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онун), татби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мегарданд.</w:t>
      </w:r>
    </w:p>
    <w:p w14:paraId="28680923" w14:textId="722956A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имконнопазир будани истифодаи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иёси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иширокчиёни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манзил бо назардошти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умумию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ияти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</w:t>
      </w:r>
      <w:r w:rsidRPr="00A72D2A">
        <w:rPr>
          <w:color w:val="000000"/>
          <w:sz w:val="19"/>
          <w:szCs w:val="19"/>
        </w:rPr>
        <w:t>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оид ба манзил (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иёси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) ва талаботи принсип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башард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ст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бови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дон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адолат муайян карда мешаванд.</w:t>
      </w:r>
    </w:p>
    <w:p w14:paraId="3A33504B" w14:textId="6AEC722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иёс татби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намудани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манзилро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дуд ва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авобгариро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менамоянд, манъ аст.</w:t>
      </w:r>
    </w:p>
    <w:p w14:paraId="5D9C1926" w14:textId="142FF8FF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10" w:name="A000000010"/>
      <w:bookmarkEnd w:id="10"/>
      <w:r w:rsidRPr="00A72D2A">
        <w:rPr>
          <w:rFonts w:eastAsia="Times New Roman"/>
          <w:sz w:val="21"/>
          <w:szCs w:val="21"/>
        </w:rPr>
        <w:t>БОБИ 2.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ФОН</w:t>
      </w:r>
      <w:r w:rsidRPr="00A72D2A">
        <w:rPr>
          <w:rFonts w:eastAsia="Times New Roman"/>
          <w:sz w:val="21"/>
          <w:szCs w:val="21"/>
        </w:rPr>
        <w:t>ДИ МАНЗИЛ</w:t>
      </w:r>
    </w:p>
    <w:p w14:paraId="487DA0B8" w14:textId="582A776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1" w:name="A000000011"/>
      <w:bookmarkEnd w:id="11"/>
      <w:r w:rsidRPr="00A72D2A">
        <w:rPr>
          <w:rFonts w:eastAsia="Times New Roman"/>
          <w:sz w:val="21"/>
          <w:szCs w:val="21"/>
        </w:rPr>
        <w:t>Моддаи 8.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намуд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он</w:t>
      </w:r>
    </w:p>
    <w:p w14:paraId="168B8B7D" w14:textId="056DF23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дохил мешаванд:</w:t>
      </w:r>
    </w:p>
    <w:p w14:paraId="0272E952" w14:textId="6CA37C5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0D6D9707" w14:textId="0175EAE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хона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хона;</w:t>
      </w:r>
    </w:p>
    <w:p w14:paraId="4047AFC7" w14:textId="5A8E2C5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3)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ра.</w:t>
      </w:r>
    </w:p>
    <w:p w14:paraId="192F33AC" w14:textId="33E0C1C5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" w:name="A000000012"/>
      <w:bookmarkEnd w:id="12"/>
      <w:r w:rsidRPr="00A72D2A">
        <w:rPr>
          <w:rFonts w:eastAsia="Times New Roman"/>
          <w:sz w:val="21"/>
          <w:szCs w:val="21"/>
        </w:rPr>
        <w:t>Моддаи 9. Таъинот ва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42DE00CF" w14:textId="2BFD936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Манзили и</w:t>
      </w:r>
      <w:r w:rsidRPr="00A72D2A">
        <w:rPr>
          <w:color w:val="000000"/>
          <w:sz w:val="19"/>
          <w:szCs w:val="19"/>
        </w:rPr>
        <w:t>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мешавад.</w:t>
      </w:r>
    </w:p>
    <w:p w14:paraId="59D1EF4C" w14:textId="703AA79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риояи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рвандон, талаботи санитарию гигиен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эколог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меъморию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рсоз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зидди с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хтор ва талаботи дигари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</w:t>
      </w:r>
      <w:r w:rsidRPr="00A72D2A">
        <w:rPr>
          <w:color w:val="000000"/>
          <w:sz w:val="19"/>
          <w:szCs w:val="19"/>
        </w:rPr>
        <w:t>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мегардад.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намунавии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оми ваколатдори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манзил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менамояд.</w:t>
      </w:r>
    </w:p>
    <w:p w14:paraId="65D6183D" w14:textId="3E2E9E9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он барои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фаъолияти касб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фаъолияти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ибкории </w:t>
      </w:r>
      <w:r w:rsidRPr="00A72D2A">
        <w:rPr>
          <w:color w:val="000000"/>
          <w:sz w:val="19"/>
          <w:szCs w:val="19"/>
        </w:rPr>
        <w:t>инфирод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шахсоне, ки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манзил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бо розигии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ибмулк ва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оматкунандагони манзили мазкур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озат дода мешавад, агар он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дигар ва талаботеро, 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бояд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</w:t>
      </w:r>
      <w:r w:rsidRPr="00A72D2A">
        <w:rPr>
          <w:color w:val="000000"/>
          <w:sz w:val="19"/>
          <w:szCs w:val="19"/>
        </w:rPr>
        <w:t xml:space="preserve"> бошад, вайрон накунад.</w:t>
      </w:r>
    </w:p>
    <w:p w14:paraId="616CCFFF" w14:textId="7131C9B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 намудани исте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солоти саноат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манъ аст.</w:t>
      </w:r>
    </w:p>
    <w:p w14:paraId="267462CC" w14:textId="51D5534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5.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 намудани объект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роки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хизматрасонии маиш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фар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ангию фаро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розигии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умумии моликони манзили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хона</w:t>
      </w:r>
      <w:r w:rsidRPr="00A72D2A">
        <w:rPr>
          <w:color w:val="000000"/>
          <w:sz w:val="19"/>
          <w:szCs w:val="19"/>
        </w:rPr>
        <w:t xml:space="preserve"> ва бо назардошти талаботи Кодекси мазкур ва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дар бораи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рсоз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озат дода мешавад.</w:t>
      </w:r>
    </w:p>
    <w:p w14:paraId="59FEFAEF" w14:textId="1F2AA17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3" w:name="A000000013"/>
      <w:bookmarkEnd w:id="13"/>
      <w:r w:rsidRPr="00A72D2A">
        <w:rPr>
          <w:rFonts w:eastAsia="Times New Roman"/>
          <w:sz w:val="21"/>
          <w:szCs w:val="21"/>
        </w:rPr>
        <w:t>Моддаи 10. Намуд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фонди манзил</w:t>
      </w:r>
    </w:p>
    <w:p w14:paraId="25ED7FF6" w14:textId="120675D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Фонди манзил вобаста ба шакли моликият ба намуд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сим мешавад:</w:t>
      </w:r>
    </w:p>
    <w:p w14:paraId="2352D1BE" w14:textId="186E7DC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фонди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3B45238A" w14:textId="61B3C34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2) </w:t>
      </w:r>
      <w:r w:rsidRPr="00A72D2A">
        <w:rPr>
          <w:color w:val="000000"/>
          <w:sz w:val="19"/>
          <w:szCs w:val="19"/>
        </w:rPr>
        <w:t>фонди манзили хусус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.</w:t>
      </w:r>
    </w:p>
    <w:p w14:paraId="667143D7" w14:textId="18EE807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2. Фонди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фонди манзили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урияв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фонди манзили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 иборат аст.</w:t>
      </w:r>
    </w:p>
    <w:p w14:paraId="22447FBA" w14:textId="022D2A7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Фонди манзили хусус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оматие, ки дар моликияти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ё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айрид</w:t>
      </w:r>
      <w:r w:rsidRPr="00A72D2A">
        <w:rPr>
          <w:color w:val="000000"/>
          <w:sz w:val="19"/>
          <w:szCs w:val="19"/>
        </w:rPr>
        <w:t>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итти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одия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доранд, иборат аст.</w:t>
      </w:r>
    </w:p>
    <w:p w14:paraId="38E4B646" w14:textId="4E68A83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Фонди манзил вобаста ба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намуд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зерин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удо мешавад:</w:t>
      </w:r>
    </w:p>
    <w:p w14:paraId="39315BA5" w14:textId="2BDB8EA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фонди манзили истифодаи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359595F8" w14:textId="7777777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фонди манзили махсусгардонидашуда;</w:t>
      </w:r>
    </w:p>
    <w:p w14:paraId="46A71A71" w14:textId="67C792D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фонди манзили шахс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(инфирод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);</w:t>
      </w:r>
    </w:p>
    <w:p w14:paraId="13AE489B" w14:textId="5C49B49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фонди ман</w:t>
      </w:r>
      <w:r w:rsidRPr="00A72D2A">
        <w:rPr>
          <w:color w:val="000000"/>
          <w:sz w:val="19"/>
          <w:szCs w:val="19"/>
        </w:rPr>
        <w:t>зили истифодаи 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.</w:t>
      </w:r>
    </w:p>
    <w:p w14:paraId="202416D6" w14:textId="7382533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" w:name="A000000014"/>
      <w:bookmarkEnd w:id="14"/>
      <w:r w:rsidRPr="00A72D2A">
        <w:rPr>
          <w:rFonts w:eastAsia="Times New Roman"/>
          <w:sz w:val="21"/>
          <w:szCs w:val="21"/>
        </w:rPr>
        <w:t>Моддаи 11. Ба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исобгирии давлатии фонди манзил ва ба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айдгирии давлатии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238CCFE2" w14:textId="4A357EB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исобгирии давлатии фонди манзил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 бо тарти</w:t>
      </w:r>
      <w:r w:rsidRPr="00A72D2A">
        <w:rPr>
          <w:color w:val="000000"/>
          <w:sz w:val="19"/>
          <w:szCs w:val="19"/>
        </w:rPr>
        <w:t>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укумати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6C0FD728" w14:textId="793AAD7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давлатии фонди манзил гузаронидани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исобгирии техникии фонди манзил,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бар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йхатгирии техник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шиносномакунии техникии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дар бар мегирад.</w:t>
      </w:r>
    </w:p>
    <w:p w14:paraId="36BE135E" w14:textId="63C7325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Ба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айдгирии давлатии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дар бораи ба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айдгирии давлатии молу мулки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айриман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ул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 ба он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34F9BE1D" w14:textId="777777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5" w:name="A000000015"/>
      <w:bookmarkEnd w:id="15"/>
      <w:r w:rsidRPr="00A72D2A">
        <w:rPr>
          <w:rFonts w:eastAsia="Times New Roman"/>
          <w:sz w:val="21"/>
          <w:szCs w:val="21"/>
        </w:rPr>
        <w:t>Моддаи 12. Назорати давлатии фонди манзил</w:t>
      </w:r>
    </w:p>
    <w:p w14:paraId="6BFF2484" w14:textId="6B07DCE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Назорати давлатии фонди манзил, новобаста аз шакли моликият,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ваколат</w:t>
      </w:r>
      <w:r w:rsidRPr="00A72D2A">
        <w:rPr>
          <w:color w:val="000000"/>
          <w:sz w:val="19"/>
          <w:szCs w:val="19"/>
        </w:rPr>
        <w:t>дори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3628CED2" w14:textId="1D74CCF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Назорати давлатии фонди манзил аз назорати тартиби идоракун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дошти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молу мулки умумии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иборат буда,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сифат,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 ва тартиби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ба талаботи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дар бар мегирад.</w:t>
      </w:r>
    </w:p>
    <w:p w14:paraId="5693134C" w14:textId="644A455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6" w:name="A000000016"/>
      <w:bookmarkEnd w:id="16"/>
      <w:r w:rsidRPr="00A72D2A">
        <w:rPr>
          <w:rFonts w:eastAsia="Times New Roman"/>
          <w:sz w:val="21"/>
          <w:szCs w:val="21"/>
        </w:rPr>
        <w:t>Моддаи 13. Су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уртаи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63582F9C" w14:textId="5A5E80B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Бо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сади таъмини кафолати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уброни зарари расонидашуда вобаста ба вайрон шудан, аз байн раф</w:t>
      </w:r>
      <w:r w:rsidRPr="00A72D2A">
        <w:rPr>
          <w:color w:val="000000"/>
          <w:sz w:val="19"/>
          <w:szCs w:val="19"/>
        </w:rPr>
        <w:t>тан, хароб шудан ё осеб дидани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метавонанд су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урта карда шаванд.</w:t>
      </w:r>
    </w:p>
    <w:p w14:paraId="49276E2E" w14:textId="4DA1A8D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7" w:name="A000000017"/>
      <w:bookmarkEnd w:id="17"/>
      <w:r w:rsidRPr="00A72D2A">
        <w:rPr>
          <w:rFonts w:eastAsia="Times New Roman"/>
          <w:sz w:val="21"/>
          <w:szCs w:val="21"/>
        </w:rPr>
        <w:t>Моддаи 14. Азнавта</w:t>
      </w:r>
      <w:r w:rsidR="00A72D2A">
        <w:rPr>
          <w:rFonts w:eastAsia="Times New Roman"/>
          <w:sz w:val="21"/>
          <w:szCs w:val="21"/>
        </w:rPr>
        <w:t>ҷҳ</w:t>
      </w:r>
      <w:r w:rsidRPr="00A72D2A">
        <w:rPr>
          <w:rFonts w:eastAsia="Times New Roman"/>
          <w:sz w:val="21"/>
          <w:szCs w:val="21"/>
        </w:rPr>
        <w:t>изон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(ё) азнавтар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резии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08BAB3E1" w14:textId="715F0E1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Азнавта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(ё) </w:t>
      </w:r>
      <w:r w:rsidRPr="00A72D2A">
        <w:rPr>
          <w:color w:val="000000"/>
          <w:sz w:val="19"/>
          <w:szCs w:val="19"/>
        </w:rPr>
        <w:t>азнавтар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резии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бо розигии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мешаванд.</w:t>
      </w:r>
    </w:p>
    <w:p w14:paraId="7D93780E" w14:textId="57AB2646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18" w:name="A000000018"/>
      <w:bookmarkEnd w:id="18"/>
      <w:r w:rsidRPr="00A72D2A">
        <w:rPr>
          <w:rFonts w:eastAsia="Times New Roman"/>
          <w:sz w:val="21"/>
          <w:szCs w:val="21"/>
        </w:rPr>
        <w:t>БОБИ 3. САЛО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ИЯТИ МА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ОМОТИ ДАВЛАТ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СО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АИ МАНЗИЛ</w:t>
      </w:r>
    </w:p>
    <w:p w14:paraId="1D71AF91" w14:textId="21533D1F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9" w:name="A000000019"/>
      <w:bookmarkEnd w:id="19"/>
      <w:r w:rsidRPr="00A72D2A">
        <w:rPr>
          <w:rFonts w:eastAsia="Times New Roman"/>
          <w:sz w:val="21"/>
          <w:szCs w:val="21"/>
        </w:rPr>
        <w:t>Модд</w:t>
      </w:r>
      <w:r w:rsidRPr="00A72D2A">
        <w:rPr>
          <w:rFonts w:eastAsia="Times New Roman"/>
          <w:sz w:val="21"/>
          <w:szCs w:val="21"/>
        </w:rPr>
        <w:t>аи 15. Сало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ияти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укумати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ум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урии То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икистон дар со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аи манзил</w:t>
      </w:r>
    </w:p>
    <w:p w14:paraId="2D691888" w14:textId="03A1705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Ба сало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ияти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укумати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манзил мансубанд:</w:t>
      </w:r>
    </w:p>
    <w:p w14:paraId="33DEDE7E" w14:textId="757A27C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намудани стратегия ва барнома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давлатии рушди фонди манзил, хо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агии манзилию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назорати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о;</w:t>
      </w:r>
    </w:p>
    <w:p w14:paraId="080A4D63" w14:textId="78814B3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ангсозии байниидорав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татби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сиёсати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манзил;</w:t>
      </w:r>
    </w:p>
    <w:p w14:paraId="0E4778A1" w14:textId="4AF4D5B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муайян намудани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ваколатдори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манзил;</w:t>
      </w:r>
    </w:p>
    <w:p w14:paraId="66EB6BAA" w14:textId="0B6C993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намудани тартиби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назорати давлатии фонди манзил;</w:t>
      </w:r>
    </w:p>
    <w:p w14:paraId="708E34EB" w14:textId="6826C1F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та</w:t>
      </w:r>
      <w:r w:rsidRPr="00A72D2A">
        <w:rPr>
          <w:color w:val="000000"/>
          <w:sz w:val="19"/>
          <w:szCs w:val="19"/>
        </w:rPr>
        <w:t>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намудани тартиби эътироф кардани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оматие, ки бо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мешавад;</w:t>
      </w:r>
    </w:p>
    <w:p w14:paraId="1A91053F" w14:textId="6CEED87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6)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ваколат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намудааст.</w:t>
      </w:r>
    </w:p>
    <w:p w14:paraId="48830EB0" w14:textId="63D03218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20" w:name="A000000020"/>
      <w:bookmarkEnd w:id="20"/>
      <w:r w:rsidRPr="00A72D2A">
        <w:rPr>
          <w:rFonts w:eastAsia="Times New Roman"/>
          <w:sz w:val="21"/>
          <w:szCs w:val="21"/>
        </w:rPr>
        <w:t>Моддаи 16. Ваколат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ма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омоти ва</w:t>
      </w:r>
      <w:r w:rsidRPr="00A72D2A">
        <w:rPr>
          <w:rFonts w:eastAsia="Times New Roman"/>
          <w:sz w:val="21"/>
          <w:szCs w:val="21"/>
        </w:rPr>
        <w:t>колатдори давлат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со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аи манзил</w:t>
      </w:r>
    </w:p>
    <w:p w14:paraId="66D756BE" w14:textId="768BD2B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Ба ваколат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ваколатдори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аи манзил (минбаъд - </w:t>
      </w:r>
      <w:r w:rsidRPr="00A72D2A">
        <w:rPr>
          <w:rStyle w:val="a6"/>
          <w:color w:val="000000"/>
          <w:sz w:val="19"/>
          <w:szCs w:val="19"/>
        </w:rPr>
        <w:t>ма</w:t>
      </w:r>
      <w:r w:rsidR="00A72D2A">
        <w:rPr>
          <w:rStyle w:val="a6"/>
          <w:color w:val="000000"/>
          <w:sz w:val="19"/>
          <w:szCs w:val="19"/>
        </w:rPr>
        <w:t>қ</w:t>
      </w:r>
      <w:r w:rsidRPr="00A72D2A">
        <w:rPr>
          <w:rStyle w:val="a6"/>
          <w:color w:val="000000"/>
          <w:sz w:val="19"/>
          <w:szCs w:val="19"/>
        </w:rPr>
        <w:t>омоти ваколатдори давлат</w:t>
      </w:r>
      <w:r w:rsidR="00A72D2A">
        <w:rPr>
          <w:rStyle w:val="a6"/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) дохил мешаванд:</w:t>
      </w:r>
    </w:p>
    <w:p w14:paraId="6E27AAEF" w14:textId="639EEDE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1) амалигардонии сиёсати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манзил;</w:t>
      </w:r>
    </w:p>
    <w:p w14:paraId="02D592F5" w14:textId="6EB5DF4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ия ва барои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укумати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</w:t>
      </w:r>
      <w:r w:rsidRPr="00A72D2A">
        <w:rPr>
          <w:color w:val="000000"/>
          <w:sz w:val="19"/>
          <w:szCs w:val="19"/>
        </w:rPr>
        <w:t>тон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 намудани стратегия ва барнома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давлатии рушди фонди манзил ва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о;</w:t>
      </w:r>
    </w:p>
    <w:p w14:paraId="5673657E" w14:textId="5DEE9A9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ия ва барои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укумати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 намудани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меъёрии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манзил;</w:t>
      </w:r>
    </w:p>
    <w:p w14:paraId="24097E3A" w14:textId="077F39F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ия ва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намудани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меъёрии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ва меъёрии техник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вобаста ба фонди манзил ва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1B3C2D52" w14:textId="554FC27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ваколат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намудааст.</w:t>
      </w:r>
    </w:p>
    <w:p w14:paraId="6EA369BE" w14:textId="07C4752E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21" w:name="A000000021"/>
      <w:bookmarkEnd w:id="21"/>
      <w:r w:rsidRPr="00A72D2A">
        <w:rPr>
          <w:rFonts w:eastAsia="Times New Roman"/>
          <w:sz w:val="21"/>
          <w:szCs w:val="21"/>
        </w:rPr>
        <w:t>Моддаи 17. Ваколат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ма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омоти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роияи ма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аллии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окимияти давлат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ма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омоти худидоракунии ш</w:t>
      </w:r>
      <w:r w:rsidRPr="00A72D2A">
        <w:rPr>
          <w:rFonts w:eastAsia="Times New Roman"/>
          <w:sz w:val="21"/>
          <w:szCs w:val="21"/>
        </w:rPr>
        <w:t>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рак ва де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от дар со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аи манзил</w:t>
      </w:r>
    </w:p>
    <w:p w14:paraId="0E1C9EC1" w14:textId="45EAB49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Ба ваколат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манзил дохил мешаванд:</w:t>
      </w:r>
    </w:p>
    <w:p w14:paraId="7B0307FC" w14:textId="08E64CE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амалигардонии сиёсати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манзил;</w:t>
      </w:r>
    </w:p>
    <w:p w14:paraId="3E563F64" w14:textId="6541070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ия ва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намудани барнома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аллии рушди фонди манзил, хо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агии манзилию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назорати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о;</w:t>
      </w:r>
    </w:p>
    <w:p w14:paraId="0DCAA816" w14:textId="374F734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назорати давлатии фонди манзил, ки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удуди дахлдор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 аст;</w:t>
      </w:r>
    </w:p>
    <w:p w14:paraId="329F15C8" w14:textId="650F28D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пешбурди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фонди манзили к</w:t>
      </w:r>
      <w:r w:rsidRPr="00A72D2A">
        <w:rPr>
          <w:color w:val="000000"/>
          <w:sz w:val="19"/>
          <w:szCs w:val="19"/>
        </w:rPr>
        <w:t>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мешавад;</w:t>
      </w:r>
    </w:p>
    <w:p w14:paraId="1C135F91" w14:textId="38E9B11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додани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фонди манзили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2E460336" w14:textId="02FD439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6)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</w:t>
      </w:r>
      <w:r w:rsidRPr="00A72D2A">
        <w:rPr>
          <w:color w:val="000000"/>
          <w:sz w:val="19"/>
          <w:szCs w:val="19"/>
        </w:rPr>
        <w:t>мат номувофи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эътироф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фонди манзили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4EF5F7AC" w14:textId="51BBCEB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7) назорати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дошти фонди манзил,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ва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санитарию техникии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арраргардида ва ба талаботи дигари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</w:t>
      </w:r>
      <w:r w:rsidRPr="00A72D2A">
        <w:rPr>
          <w:color w:val="000000"/>
          <w:sz w:val="19"/>
          <w:szCs w:val="19"/>
        </w:rPr>
        <w:t xml:space="preserve">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икистон;</w:t>
      </w:r>
    </w:p>
    <w:p w14:paraId="4D2B5F25" w14:textId="0D5AF91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8)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ваколат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 дигаре,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намудааст.</w:t>
      </w:r>
    </w:p>
    <w:p w14:paraId="13EDEA3B" w14:textId="6B173EE6" w:rsidR="00000000" w:rsidRPr="00A72D2A" w:rsidRDefault="00D46A9F">
      <w:pPr>
        <w:pStyle w:val="3"/>
        <w:divId w:val="1737363579"/>
        <w:rPr>
          <w:rFonts w:eastAsia="Times New Roman"/>
          <w:sz w:val="23"/>
          <w:szCs w:val="23"/>
        </w:rPr>
      </w:pPr>
      <w:bookmarkStart w:id="22" w:name="A000000022"/>
      <w:bookmarkEnd w:id="22"/>
      <w:r w:rsidRPr="00A72D2A">
        <w:rPr>
          <w:rFonts w:eastAsia="Times New Roman"/>
          <w:sz w:val="23"/>
          <w:szCs w:val="23"/>
        </w:rPr>
        <w:t xml:space="preserve">ФАСЛИ II. </w:t>
      </w:r>
      <w:r w:rsidR="00A72D2A">
        <w:rPr>
          <w:rFonts w:eastAsia="Times New Roman"/>
          <w:sz w:val="23"/>
          <w:szCs w:val="23"/>
        </w:rPr>
        <w:t>Ҳ</w:t>
      </w:r>
      <w:r w:rsidRPr="00A72D2A">
        <w:rPr>
          <w:rFonts w:eastAsia="Times New Roman"/>
          <w:sz w:val="23"/>
          <w:szCs w:val="23"/>
        </w:rPr>
        <w:t>У</w:t>
      </w:r>
      <w:r w:rsidR="00A72D2A">
        <w:rPr>
          <w:rFonts w:eastAsia="Times New Roman"/>
          <w:sz w:val="23"/>
          <w:szCs w:val="23"/>
        </w:rPr>
        <w:t>Қ</w:t>
      </w:r>
      <w:r w:rsidRPr="00A72D2A">
        <w:rPr>
          <w:rFonts w:eastAsia="Times New Roman"/>
          <w:sz w:val="23"/>
          <w:szCs w:val="23"/>
        </w:rPr>
        <w:t>У</w:t>
      </w:r>
      <w:r w:rsidR="00A72D2A">
        <w:rPr>
          <w:rFonts w:eastAsia="Times New Roman"/>
          <w:sz w:val="23"/>
          <w:szCs w:val="23"/>
        </w:rPr>
        <w:t>Қ</w:t>
      </w:r>
      <w:r w:rsidRPr="00A72D2A">
        <w:rPr>
          <w:rFonts w:eastAsia="Times New Roman"/>
          <w:sz w:val="23"/>
          <w:szCs w:val="23"/>
        </w:rPr>
        <w:t>И МОЛИКИЯТ БА МАНЗИЛИ ИСТИ</w:t>
      </w:r>
      <w:r w:rsidR="00A72D2A">
        <w:rPr>
          <w:rFonts w:eastAsia="Times New Roman"/>
          <w:sz w:val="23"/>
          <w:szCs w:val="23"/>
        </w:rPr>
        <w:t>Қ</w:t>
      </w:r>
      <w:r w:rsidRPr="00A72D2A">
        <w:rPr>
          <w:rFonts w:eastAsia="Times New Roman"/>
          <w:sz w:val="23"/>
          <w:szCs w:val="23"/>
        </w:rPr>
        <w:t>ОМАТ</w:t>
      </w:r>
      <w:r w:rsidR="00A72D2A">
        <w:rPr>
          <w:rFonts w:eastAsia="Times New Roman"/>
          <w:sz w:val="23"/>
          <w:szCs w:val="23"/>
        </w:rPr>
        <w:t>Ӣ</w:t>
      </w:r>
    </w:p>
    <w:p w14:paraId="293FA078" w14:textId="03F2F170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23" w:name="A000000023"/>
      <w:bookmarkEnd w:id="23"/>
      <w:r w:rsidRPr="00A72D2A">
        <w:rPr>
          <w:rFonts w:eastAsia="Times New Roman"/>
          <w:sz w:val="21"/>
          <w:szCs w:val="21"/>
        </w:rPr>
        <w:t>БОБИ 4. БА МОЛИКИЯТ ГИРИФТАНИ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08FBD691" w14:textId="1B4D5161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24" w:name="A000000024"/>
      <w:bookmarkEnd w:id="24"/>
      <w:r w:rsidRPr="00A72D2A">
        <w:rPr>
          <w:rFonts w:eastAsia="Times New Roman"/>
          <w:sz w:val="21"/>
          <w:szCs w:val="21"/>
        </w:rPr>
        <w:t>Моддаи 18. Асос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ба ву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 xml:space="preserve">уд омадани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моликият ба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40632A47" w14:textId="73D5535F" w:rsidR="00000000" w:rsidRPr="00A72D2A" w:rsidRDefault="00A72D2A">
      <w:pPr>
        <w:pStyle w:val="a3"/>
        <w:divId w:val="173736357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46A9F" w:rsidRPr="00A72D2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D46A9F" w:rsidRPr="00A72D2A">
        <w:rPr>
          <w:color w:val="000000"/>
          <w:sz w:val="19"/>
          <w:szCs w:val="19"/>
        </w:rPr>
        <w:t>и моликият ба манзили исти</w:t>
      </w:r>
      <w:r>
        <w:rPr>
          <w:color w:val="000000"/>
          <w:sz w:val="19"/>
          <w:szCs w:val="19"/>
        </w:rPr>
        <w:t>қ</w:t>
      </w:r>
      <w:r w:rsidR="00D46A9F" w:rsidRPr="00A72D2A">
        <w:rPr>
          <w:color w:val="000000"/>
          <w:sz w:val="19"/>
          <w:szCs w:val="19"/>
        </w:rPr>
        <w:t>омат</w:t>
      </w:r>
      <w:r>
        <w:rPr>
          <w:color w:val="000000"/>
          <w:sz w:val="19"/>
          <w:szCs w:val="19"/>
        </w:rPr>
        <w:t>ӣ</w:t>
      </w:r>
      <w:r w:rsidR="00D46A9F" w:rsidRPr="00A72D2A">
        <w:rPr>
          <w:color w:val="000000"/>
          <w:sz w:val="19"/>
          <w:szCs w:val="19"/>
        </w:rPr>
        <w:t xml:space="preserve"> бо асос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ои зерин ба ву</w:t>
      </w: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уд меояд:</w:t>
      </w:r>
    </w:p>
    <w:p w14:paraId="3759C913" w14:textId="5094220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сохтмони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хона) ё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умла дар асоси иштироки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иссаг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гузории сохтмон;</w:t>
      </w:r>
    </w:p>
    <w:p w14:paraId="0A83AB3B" w14:textId="79145CB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ом додани 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хар</w:t>
      </w:r>
      <w:r w:rsidRPr="00A72D2A">
        <w:rPr>
          <w:color w:val="000000"/>
          <w:sz w:val="19"/>
          <w:szCs w:val="19"/>
        </w:rPr>
        <w:t>иду фур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ш, иваз,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адя,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шартномаи таъминоти якумр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саробон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дигаре, ки хилофи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намебошанд;</w:t>
      </w:r>
    </w:p>
    <w:p w14:paraId="784CBB4A" w14:textId="5A181BB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ба мерос гирифтани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32BA0350" w14:textId="1D1CE31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пурраи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узви кооперативи манзил;</w:t>
      </w:r>
    </w:p>
    <w:p w14:paraId="251DF09A" w14:textId="782FB24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да</w:t>
      </w:r>
      <w:r w:rsidRPr="00A72D2A">
        <w:rPr>
          <w:color w:val="000000"/>
          <w:sz w:val="19"/>
          <w:szCs w:val="19"/>
        </w:rPr>
        <w:t>р асоси санади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08A403F0" w14:textId="7509858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6)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намудааст.</w:t>
      </w:r>
    </w:p>
    <w:p w14:paraId="1737C650" w14:textId="29146AF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25" w:name="A000000025"/>
      <w:bookmarkEnd w:id="25"/>
      <w:r w:rsidRPr="00A72D2A">
        <w:rPr>
          <w:rFonts w:eastAsia="Times New Roman"/>
          <w:sz w:val="21"/>
          <w:szCs w:val="21"/>
        </w:rPr>
        <w:t xml:space="preserve">Моддаи 19.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моликият ба хонаи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ё бинои бисёрхонагии сохташуда</w:t>
      </w:r>
    </w:p>
    <w:p w14:paraId="51BFA069" w14:textId="55E127C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Сохтмони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икистон,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ом дода мешавад.</w:t>
      </w:r>
    </w:p>
    <w:p w14:paraId="3F79C292" w14:textId="3A13729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ба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бинои бисёрхонагии сохташу</w:t>
      </w:r>
      <w:r w:rsidRPr="00A72D2A">
        <w:rPr>
          <w:color w:val="000000"/>
          <w:sz w:val="19"/>
          <w:szCs w:val="19"/>
        </w:rPr>
        <w:t>да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ан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икистон,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от, ки сохтмони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гузор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шудааст,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дорад.</w:t>
      </w:r>
    </w:p>
    <w:p w14:paraId="3D2A407E" w14:textId="54D9465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гузории сох</w:t>
      </w:r>
      <w:r w:rsidRPr="00A72D2A">
        <w:rPr>
          <w:color w:val="000000"/>
          <w:sz w:val="19"/>
          <w:szCs w:val="19"/>
        </w:rPr>
        <w:t>тмони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исоби иштироки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иссагии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рвандон,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Pr="00A72D2A">
        <w:rPr>
          <w:color w:val="000000"/>
          <w:sz w:val="19"/>
          <w:szCs w:val="19"/>
        </w:rPr>
        <w:lastRenderedPageBreak/>
        <w:t xml:space="preserve">моликиятро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мутаносибан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иссаи иштироки худ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 мешаванд</w:t>
      </w:r>
      <w:r w:rsidRPr="00A72D2A">
        <w:rPr>
          <w:color w:val="000000"/>
          <w:sz w:val="19"/>
          <w:szCs w:val="19"/>
        </w:rPr>
        <w:t xml:space="preserve">, агар 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ё шартномаи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тартиби дигар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нашуда бошад.</w:t>
      </w:r>
    </w:p>
    <w:p w14:paraId="18F8F95E" w14:textId="1DC7B7C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ба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бинои бисёрхонагии сохташуда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зи ба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айдгирии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ву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 меояд.</w:t>
      </w:r>
    </w:p>
    <w:p w14:paraId="22834B97" w14:textId="263CAB43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26" w:name="A000000026"/>
      <w:bookmarkEnd w:id="26"/>
      <w:r w:rsidRPr="00A72D2A">
        <w:rPr>
          <w:rFonts w:eastAsia="Times New Roman"/>
          <w:sz w:val="21"/>
          <w:szCs w:val="21"/>
        </w:rPr>
        <w:t xml:space="preserve">Моддаи 20. Ба даст овардани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моликият ба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</w:t>
      </w:r>
      <w:r w:rsidRPr="00A72D2A">
        <w:rPr>
          <w:rFonts w:eastAsia="Times New Roman"/>
          <w:sz w:val="21"/>
          <w:szCs w:val="21"/>
        </w:rPr>
        <w:t>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ои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ии граждан</w:t>
      </w:r>
      <w:r w:rsidR="00A72D2A">
        <w:rPr>
          <w:rFonts w:eastAsia="Times New Roman"/>
          <w:sz w:val="21"/>
          <w:szCs w:val="21"/>
        </w:rPr>
        <w:t>ӣ</w:t>
      </w:r>
    </w:p>
    <w:p w14:paraId="21F79B6D" w14:textId="58E53EB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хонаи сохтмонаш нотамом, мумкин аст бо 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ом додани 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хариду фур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ш, иваз,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адя,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шартномаи таъминоти якумр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саробон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мерос ё 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ии граждании 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 ман</w:t>
      </w:r>
      <w:r w:rsidRPr="00A72D2A">
        <w:rPr>
          <w:color w:val="000000"/>
          <w:sz w:val="19"/>
          <w:szCs w:val="19"/>
        </w:rPr>
        <w:t xml:space="preserve">ънагардида,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амчун моликият ба даст оварда шавад.</w:t>
      </w:r>
    </w:p>
    <w:p w14:paraId="33126796" w14:textId="507EEBF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Шартномаи хариду фур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ш, иваз,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шартномае, ки бегона кардани молу мулки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айриман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улро бо шарти таъминоти якумр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саробон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менамояд, мерос ё 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ии граждан</w:t>
      </w:r>
      <w:r w:rsidRPr="00A72D2A">
        <w:rPr>
          <w:color w:val="000000"/>
          <w:sz w:val="19"/>
          <w:szCs w:val="19"/>
        </w:rPr>
        <w:t xml:space="preserve">ии 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 манънагардида нисбат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бо тартиби нотариал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ва дар ташкилоти дахлдори ба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айдгирии давлатии молу мулки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айриман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ул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айд гирифта мешавад.</w:t>
      </w:r>
    </w:p>
    <w:p w14:paraId="641CA7CD" w14:textId="790076A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27" w:name="A000000027"/>
      <w:bookmarkEnd w:id="27"/>
      <w:r w:rsidRPr="00A72D2A">
        <w:rPr>
          <w:rFonts w:eastAsia="Times New Roman"/>
          <w:sz w:val="21"/>
          <w:szCs w:val="21"/>
        </w:rPr>
        <w:t>Моддаи 21. Пардохти мабла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и пурраи са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м</w:t>
      </w:r>
      <w:r w:rsidRPr="00A72D2A">
        <w:rPr>
          <w:rFonts w:eastAsia="Times New Roman"/>
          <w:sz w:val="21"/>
          <w:szCs w:val="21"/>
        </w:rPr>
        <w:t xml:space="preserve"> аз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ониби узви кооперативи манзил</w:t>
      </w:r>
    </w:p>
    <w:p w14:paraId="3A5E5A29" w14:textId="1E9FA8B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зи пардохт намудани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пурраи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 ва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узви кооперативи манзил нисбат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дахлдор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пайдо карда,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дадориашро вобаста ба иштирок </w:t>
      </w:r>
      <w:r w:rsidRPr="00A72D2A">
        <w:rPr>
          <w:color w:val="000000"/>
          <w:sz w:val="19"/>
          <w:szCs w:val="19"/>
        </w:rPr>
        <w:t>дар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дошти молу мулки умумии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медорад. Узви оила, ки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амъшуда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дорад, молики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дахлдори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мегардад.</w:t>
      </w:r>
    </w:p>
    <w:p w14:paraId="50B5A5F1" w14:textId="5FE0A44C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28" w:name="A000000028"/>
      <w:bookmarkEnd w:id="28"/>
      <w:r w:rsidRPr="00A72D2A">
        <w:rPr>
          <w:rFonts w:eastAsia="Times New Roman"/>
          <w:sz w:val="21"/>
          <w:szCs w:val="21"/>
        </w:rPr>
        <w:t xml:space="preserve">Моддаи 22. Таъмини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қҳ</w:t>
      </w:r>
      <w:r w:rsidRPr="00A72D2A">
        <w:rPr>
          <w:rFonts w:eastAsia="Times New Roman"/>
          <w:sz w:val="21"/>
          <w:szCs w:val="21"/>
        </w:rPr>
        <w:t>ои моликони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ангоми гирифтани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итъа</w:t>
      </w:r>
      <w:r w:rsidRPr="00A72D2A">
        <w:rPr>
          <w:rFonts w:eastAsia="Times New Roman"/>
          <w:sz w:val="21"/>
          <w:szCs w:val="21"/>
        </w:rPr>
        <w:t>и замин барои э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тиё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оти давлат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ё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амъият</w:t>
      </w:r>
      <w:r w:rsidR="00A72D2A">
        <w:rPr>
          <w:rFonts w:eastAsia="Times New Roman"/>
          <w:sz w:val="21"/>
          <w:szCs w:val="21"/>
        </w:rPr>
        <w:t>ӣ</w:t>
      </w:r>
    </w:p>
    <w:p w14:paraId="63AC0097" w14:textId="0DED041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Дар сурати барои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амъият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замини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гирифтани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итъаи замин, ки дар он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 аст, арзиши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молик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</w:t>
      </w:r>
      <w:r w:rsidRPr="00A72D2A">
        <w:rPr>
          <w:color w:val="000000"/>
          <w:sz w:val="19"/>
          <w:szCs w:val="19"/>
        </w:rPr>
        <w:t xml:space="preserve">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пардохт карда мешавад.</w:t>
      </w:r>
    </w:p>
    <w:p w14:paraId="589F8C3A" w14:textId="599C24DB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29" w:name="A000000029"/>
      <w:bookmarkEnd w:id="29"/>
      <w:r w:rsidRPr="00A72D2A">
        <w:rPr>
          <w:rFonts w:eastAsia="Times New Roman"/>
          <w:sz w:val="21"/>
          <w:szCs w:val="21"/>
        </w:rPr>
        <w:t xml:space="preserve">БОБИ 5.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МОЛИКИ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АЪЗОИ ОИЛАИ </w:t>
      </w:r>
      <w:r w:rsidR="00A72D2A">
        <w:rPr>
          <w:rFonts w:eastAsia="Times New Roman"/>
          <w:sz w:val="21"/>
          <w:szCs w:val="21"/>
        </w:rPr>
        <w:t>Ӯ</w:t>
      </w:r>
    </w:p>
    <w:p w14:paraId="7BD37212" w14:textId="11901FE6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30" w:name="A000000030"/>
      <w:bookmarkEnd w:id="30"/>
      <w:r w:rsidRPr="00A72D2A">
        <w:rPr>
          <w:rFonts w:eastAsia="Times New Roman"/>
          <w:sz w:val="21"/>
          <w:szCs w:val="21"/>
        </w:rPr>
        <w:t xml:space="preserve">Моддаи 23.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молики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79CC170B" w14:textId="414FB19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аррароти Кодекси мазкур ва дигар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меъёрии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ихтиёрдории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доштаро дорад.</w:t>
      </w:r>
    </w:p>
    <w:p w14:paraId="259D009A" w14:textId="4A061BA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хонаи ист</w:t>
      </w:r>
      <w:r w:rsidRPr="00A72D2A">
        <w:rPr>
          <w:color w:val="000000"/>
          <w:sz w:val="19"/>
          <w:szCs w:val="19"/>
        </w:rPr>
        <w:t>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доштаро барои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шахсони во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е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дар асоси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ора, истифодабарии бемузд ё бо асоси дигари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талаботи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Кодекси мазкур ва дигар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</w:t>
      </w:r>
    </w:p>
    <w:p w14:paraId="132CD450" w14:textId="2857349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Молики ма</w:t>
      </w:r>
      <w:r w:rsidRPr="00A72D2A">
        <w:rPr>
          <w:color w:val="000000"/>
          <w:sz w:val="19"/>
          <w:szCs w:val="19"/>
        </w:rPr>
        <w:t>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аст:</w:t>
      </w:r>
    </w:p>
    <w:p w14:paraId="39D9B5AA" w14:textId="5CE29FA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1) манзили мазкурро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муносиб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дошта, талаботи санитарию гигиен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эколог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меъморию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рсоз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зидди с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хтор ва талаботи дигареро, ки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меъёрии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намудаанд, риоя намояд;</w:t>
      </w:r>
    </w:p>
    <w:p w14:paraId="701B01DD" w14:textId="3C0D18A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амсоя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тиром ва риоя намояд;</w:t>
      </w:r>
    </w:p>
    <w:p w14:paraId="57236396" w14:textId="268003D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истифодабарии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инчунин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назди хонаро риоя намояд;</w:t>
      </w:r>
    </w:p>
    <w:p w14:paraId="03B04557" w14:textId="42615EF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таъми</w:t>
      </w:r>
      <w:r w:rsidRPr="00A72D2A">
        <w:rPr>
          <w:color w:val="000000"/>
          <w:sz w:val="19"/>
          <w:szCs w:val="19"/>
        </w:rPr>
        <w:t>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мабла</w:t>
      </w:r>
      <w:r w:rsidR="002E7DB4">
        <w:rPr>
          <w:color w:val="000000"/>
          <w:sz w:val="19"/>
          <w:szCs w:val="19"/>
        </w:rPr>
        <w:t>ғ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дигарро вобаста ба истифода ва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зарурии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мабла</w:t>
      </w:r>
      <w:r w:rsidR="002E7DB4">
        <w:rPr>
          <w:color w:val="000000"/>
          <w:sz w:val="19"/>
          <w:szCs w:val="19"/>
        </w:rPr>
        <w:t>ғ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вобаста ба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назди хонаро сари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 пардохт намояд.</w:t>
      </w:r>
    </w:p>
    <w:p w14:paraId="1C60D7E6" w14:textId="7475282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набояд ба зарари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давлат,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амъият ва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дигар истифода намояд.</w:t>
      </w:r>
    </w:p>
    <w:p w14:paraId="4A475C5C" w14:textId="7D1BB83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31" w:name="A000000031"/>
      <w:bookmarkEnd w:id="31"/>
      <w:r w:rsidRPr="00A72D2A">
        <w:rPr>
          <w:rFonts w:eastAsia="Times New Roman"/>
          <w:sz w:val="21"/>
          <w:szCs w:val="21"/>
        </w:rPr>
        <w:t>Моддаи 24. Аъзои оилаи молики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2EAF0C0A" w14:textId="62E7D98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амсар, фарзандон, падару модар, бобо, биб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наберагон ва аберагони молик, ки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молик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аъзои оилаи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эътироф карда мешаванд.</w:t>
      </w:r>
    </w:p>
    <w:p w14:paraId="0C6DB493" w14:textId="31A199B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 xml:space="preserve">2.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истисно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шахсони дигар низ метавонанд аъзои оилаи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эътироф карда шаванд, агар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бо розигии молик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</w:t>
      </w:r>
      <w:r w:rsidRPr="00A72D2A">
        <w:rPr>
          <w:color w:val="000000"/>
          <w:sz w:val="19"/>
          <w:szCs w:val="19"/>
        </w:rPr>
        <w:t>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таври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молики манзил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карда бошанд.</w:t>
      </w:r>
    </w:p>
    <w:p w14:paraId="67B5362E" w14:textId="057E027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бораи аъзои оилаи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эътироф кардани шахс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 карда мешаванд.</w:t>
      </w:r>
    </w:p>
    <w:p w14:paraId="2DEC6731" w14:textId="3CD6E8E8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32" w:name="A000000032"/>
      <w:bookmarkEnd w:id="32"/>
      <w:r w:rsidRPr="00A72D2A">
        <w:rPr>
          <w:rFonts w:eastAsia="Times New Roman"/>
          <w:sz w:val="21"/>
          <w:szCs w:val="21"/>
        </w:rPr>
        <w:t xml:space="preserve">Моддаи 25.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аъзои оилаи молики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</w:t>
      </w:r>
      <w:r w:rsidRPr="00A72D2A">
        <w:rPr>
          <w:rFonts w:eastAsia="Times New Roman"/>
          <w:sz w:val="21"/>
          <w:szCs w:val="21"/>
        </w:rPr>
        <w:t>ат</w:t>
      </w:r>
      <w:r w:rsidR="00A72D2A">
        <w:rPr>
          <w:rFonts w:eastAsia="Times New Roman"/>
          <w:sz w:val="21"/>
          <w:szCs w:val="21"/>
        </w:rPr>
        <w:t>ӣ</w:t>
      </w:r>
    </w:p>
    <w:p w14:paraId="613F8C87" w14:textId="1029E3B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Аъзои оилаи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доранд:</w:t>
      </w:r>
    </w:p>
    <w:p w14:paraId="5DFF0D0E" w14:textId="741C307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дар баробари молик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оматиро истифода баранд, агар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маскун шудани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мазкур тартиби дигар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нашуда бошад;</w:t>
      </w:r>
    </w:p>
    <w:p w14:paraId="1CA4AF26" w14:textId="15DE51D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фарзандони ноболи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и худро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</w:t>
      </w:r>
      <w:r w:rsidRPr="00A72D2A">
        <w:rPr>
          <w:color w:val="000000"/>
          <w:sz w:val="19"/>
          <w:szCs w:val="19"/>
        </w:rPr>
        <w:t xml:space="preserve">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барояшон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удонамудаи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маскун намоянд;</w:t>
      </w:r>
    </w:p>
    <w:p w14:paraId="74E00F35" w14:textId="1F0C900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бо розигии молики (моликони)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аъзои дигари оилаи худро маскун намоянд.</w:t>
      </w:r>
    </w:p>
    <w:p w14:paraId="52B44C41" w14:textId="667BD80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Аъзои оилаи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дадоранд талаботи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3 ва 4 моддаи 23 Кодекси мазкурро риоя намоянд.</w:t>
      </w:r>
    </w:p>
    <w:p w14:paraId="69DE37F2" w14:textId="33032DE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33" w:name="A000000033"/>
      <w:bookmarkEnd w:id="33"/>
      <w:r w:rsidRPr="00A72D2A">
        <w:rPr>
          <w:rFonts w:eastAsia="Times New Roman"/>
          <w:sz w:val="21"/>
          <w:szCs w:val="21"/>
        </w:rPr>
        <w:t>Моддаи 26. Аз хона к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чонидани аъзои оилаи молики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шахсони дигаре, ки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оматиашон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атъ гардидааст ё шахсоне, ки</w:t>
      </w:r>
      <w:r w:rsidRPr="00A72D2A">
        <w:rPr>
          <w:rFonts w:eastAsia="Times New Roman"/>
          <w:sz w:val="21"/>
          <w:szCs w:val="21"/>
        </w:rPr>
        <w:t xml:space="preserve">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оида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оматиро риоя намекунанд</w:t>
      </w:r>
    </w:p>
    <w:p w14:paraId="0D15330E" w14:textId="0BB06B1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Дар сурати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атъ гардидани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аъзои оилаи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шахсони дигар бо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пешбининамудаи Кодекси мазкур, дигар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урии </w:t>
      </w:r>
      <w:r w:rsidRPr="00A72D2A">
        <w:rPr>
          <w:color w:val="000000"/>
          <w:sz w:val="19"/>
          <w:szCs w:val="19"/>
        </w:rPr>
        <w:t>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икистон, шартнома ё дар асоси санади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дадоранд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дахлдорро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карда, онро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намоянд. Агар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шахсон дар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молик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накунанд,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бо талаби молики манзили мазк</w:t>
      </w:r>
      <w:r w:rsidRPr="00A72D2A">
        <w:rPr>
          <w:color w:val="000000"/>
          <w:sz w:val="19"/>
          <w:szCs w:val="19"/>
        </w:rPr>
        <w:t>ур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хона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мешаванд.</w:t>
      </w:r>
    </w:p>
    <w:p w14:paraId="01546865" w14:textId="3ACBDDC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Агар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амин шахсон мунтазам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ва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онунии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оматкунандагони дигар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амсоя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вайрон кунанд, инчунин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оматиро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саднок истифода баранд ва (ё) дар пардохти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Pr="00A72D2A">
        <w:rPr>
          <w:color w:val="000000"/>
          <w:sz w:val="19"/>
          <w:szCs w:val="19"/>
        </w:rPr>
        <w:t>ва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ё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иштирок накунанд,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оро дар бораи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намудани чунин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намояд. Агар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зикргардида боиси вайрон ё хароб шудани манзили ис</w:t>
      </w:r>
      <w:r w:rsidRPr="00A72D2A">
        <w:rPr>
          <w:color w:val="000000"/>
          <w:sz w:val="19"/>
          <w:szCs w:val="19"/>
        </w:rPr>
        <w:t>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гарданд,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шахсон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муайянро барои гузаронидани таъмири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 намояд. Агар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баъд аз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зикргардидаро идома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 ё бе сабаб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узрн</w:t>
      </w:r>
      <w:r w:rsidRPr="00A72D2A">
        <w:rPr>
          <w:color w:val="000000"/>
          <w:sz w:val="19"/>
          <w:szCs w:val="19"/>
        </w:rPr>
        <w:t>ок таъмири заруриро нагузаронанд, бо талаби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хона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мешаванд.</w:t>
      </w:r>
    </w:p>
    <w:p w14:paraId="1E35A909" w14:textId="50FF4EFE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34" w:name="A000000034"/>
      <w:bookmarkEnd w:id="34"/>
      <w:r w:rsidRPr="00A72D2A">
        <w:rPr>
          <w:rFonts w:eastAsia="Times New Roman"/>
          <w:sz w:val="21"/>
          <w:szCs w:val="21"/>
        </w:rPr>
        <w:t xml:space="preserve">БОБИ 6.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МОЛИКИЯТИ УМУМИИ МОЛИКОНИ МАНЗИЛ</w:t>
      </w:r>
    </w:p>
    <w:p w14:paraId="0BA2768C" w14:textId="3A9049BC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35" w:name="A000000035"/>
      <w:bookmarkEnd w:id="35"/>
      <w:r w:rsidRPr="00A72D2A">
        <w:rPr>
          <w:rFonts w:eastAsia="Times New Roman"/>
          <w:sz w:val="21"/>
          <w:szCs w:val="21"/>
        </w:rPr>
        <w:t>Моддаи 27. Молу мулки умум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бинои бисёрхонаг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удуди назди бино</w:t>
      </w:r>
    </w:p>
    <w:p w14:paraId="72AA8148" w14:textId="6A63202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</w:t>
      </w:r>
      <w:r w:rsidRPr="00A72D2A">
        <w:rPr>
          <w:color w:val="000000"/>
          <w:sz w:val="19"/>
          <w:szCs w:val="19"/>
        </w:rPr>
        <w:t>бинои бисёрхонагии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амин бино ба моликон дар асоси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 ва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ба ин молу мулк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баробар доранд.</w:t>
      </w:r>
    </w:p>
    <w:p w14:paraId="122E93FE" w14:textId="29B9D15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назди биноро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истифода мебаранд</w:t>
      </w:r>
      <w:r w:rsidRPr="00A72D2A">
        <w:rPr>
          <w:color w:val="000000"/>
          <w:sz w:val="19"/>
          <w:szCs w:val="19"/>
        </w:rPr>
        <w:t>. Сар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ад ва андозаи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назди бино,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вобаста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истифодаи умумии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удуди назди бино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моликони манзили бинои мазкур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талаботи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онунгузории замин ва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рсозии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танзим карда мешаванд.</w:t>
      </w:r>
    </w:p>
    <w:p w14:paraId="1FF037A4" w14:textId="38483E3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36" w:name="A000000036"/>
      <w:bookmarkEnd w:id="36"/>
      <w:r w:rsidRPr="00A72D2A">
        <w:rPr>
          <w:rFonts w:eastAsia="Times New Roman"/>
          <w:sz w:val="21"/>
          <w:szCs w:val="21"/>
        </w:rPr>
        <w:t xml:space="preserve">Моддаи 28.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иссаи м</w:t>
      </w:r>
      <w:r w:rsidRPr="00A72D2A">
        <w:rPr>
          <w:rFonts w:eastAsia="Times New Roman"/>
          <w:sz w:val="21"/>
          <w:szCs w:val="21"/>
        </w:rPr>
        <w:t>олики манзили бинои бисёрхонаг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и моликияти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иссаг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ба молу мулки умум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ин бино</w:t>
      </w:r>
    </w:p>
    <w:p w14:paraId="5D93432D" w14:textId="4468B98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иссаи молики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моликияти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иссаг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ин бино ба андозаи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манзили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дошта мут</w:t>
      </w:r>
      <w:r w:rsidRPr="00A72D2A">
        <w:rPr>
          <w:color w:val="000000"/>
          <w:sz w:val="19"/>
          <w:szCs w:val="19"/>
        </w:rPr>
        <w:t>аносиб мебошад.</w:t>
      </w:r>
    </w:p>
    <w:p w14:paraId="758502D1" w14:textId="328F462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моликон ба бино бегона карда намешаванд.</w:t>
      </w:r>
    </w:p>
    <w:p w14:paraId="0AC9F43B" w14:textId="77777777" w:rsidR="00000000" w:rsidRPr="00A72D2A" w:rsidRDefault="00D46A9F">
      <w:pPr>
        <w:pStyle w:val="3"/>
        <w:divId w:val="1737363579"/>
        <w:rPr>
          <w:rFonts w:eastAsia="Times New Roman"/>
          <w:sz w:val="23"/>
          <w:szCs w:val="23"/>
        </w:rPr>
      </w:pPr>
      <w:bookmarkStart w:id="37" w:name="A000000037"/>
      <w:bookmarkEnd w:id="37"/>
      <w:r w:rsidRPr="00A72D2A">
        <w:rPr>
          <w:rFonts w:eastAsia="Times New Roman"/>
          <w:sz w:val="23"/>
          <w:szCs w:val="23"/>
        </w:rPr>
        <w:t>ФАСЛИ III. ИДОРАКУНИИ ФОНДИ МАНЗИЛ</w:t>
      </w:r>
    </w:p>
    <w:p w14:paraId="00AB28EB" w14:textId="79B5B694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38" w:name="A000000038"/>
      <w:bookmarkEnd w:id="38"/>
      <w:r w:rsidRPr="00A72D2A">
        <w:rPr>
          <w:rFonts w:eastAsia="Times New Roman"/>
          <w:sz w:val="21"/>
          <w:szCs w:val="21"/>
        </w:rPr>
        <w:t>БОБИ 7. АСОС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ИДОРАКУНИИ ФОНДИ МАНЗИЛ</w:t>
      </w:r>
    </w:p>
    <w:p w14:paraId="414D7CAA" w14:textId="777777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39" w:name="A000000039"/>
      <w:bookmarkEnd w:id="39"/>
      <w:r w:rsidRPr="00A72D2A">
        <w:rPr>
          <w:rFonts w:eastAsia="Times New Roman"/>
          <w:sz w:val="21"/>
          <w:szCs w:val="21"/>
        </w:rPr>
        <w:t>Моддаи 29. Идоракунии фонди манзил</w:t>
      </w:r>
    </w:p>
    <w:p w14:paraId="54B44F90" w14:textId="4AF2F84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Идоракунии фонди манзил бо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таъмини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дошти он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моликони дахлдор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 Молик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идоракуниро муста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илона ба амал барорад, бо шартнома </w:t>
      </w:r>
      <w:r w:rsidRPr="00A72D2A">
        <w:rPr>
          <w:color w:val="000000"/>
          <w:sz w:val="19"/>
          <w:szCs w:val="19"/>
        </w:rPr>
        <w:lastRenderedPageBreak/>
        <w:t>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ё як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вобаста ба идоракун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ташкилот</w:t>
      </w:r>
      <w:r w:rsidRPr="00A72D2A">
        <w:rPr>
          <w:color w:val="000000"/>
          <w:sz w:val="19"/>
          <w:szCs w:val="19"/>
        </w:rPr>
        <w:t>и идоракунанда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ад, идоракуниро бо дигар тарз,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манъ накардааст, ташкил намояд.</w:t>
      </w:r>
    </w:p>
    <w:p w14:paraId="245D2965" w14:textId="64E8960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Идоракунии фонди манзил бояд шароити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мусоид ва бехатар,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молу мулки</w:t>
      </w:r>
      <w:r w:rsidRPr="00A72D2A">
        <w:rPr>
          <w:color w:val="000000"/>
          <w:sz w:val="19"/>
          <w:szCs w:val="19"/>
        </w:rPr>
        <w:t xml:space="preserve">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назди хона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масъала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истифодаи молу мулки зикргардидаро таъмин намояд.</w:t>
      </w:r>
    </w:p>
    <w:p w14:paraId="2509D89E" w14:textId="172D258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хизматрасон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фонди манзил бо риояи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 ва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укумати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</w:t>
      </w:r>
      <w:r w:rsidRPr="00A72D2A">
        <w:rPr>
          <w:color w:val="000000"/>
          <w:sz w:val="19"/>
          <w:szCs w:val="19"/>
        </w:rPr>
        <w:t>мудааст,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мешаванд.</w:t>
      </w:r>
    </w:p>
    <w:p w14:paraId="05C7DF79" w14:textId="29060F0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гузории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от барои идоракунии фонди манзил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моликони дахлдор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мешавад, агар Кодекси мазкур ва дигар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меъёрии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тартиби дигарро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накарда бошанд.</w:t>
      </w:r>
    </w:p>
    <w:p w14:paraId="5FD4CFAA" w14:textId="4784DF4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40" w:name="A000000040"/>
      <w:bookmarkEnd w:id="40"/>
      <w:r w:rsidRPr="00A72D2A">
        <w:rPr>
          <w:rFonts w:eastAsia="Times New Roman"/>
          <w:sz w:val="21"/>
          <w:szCs w:val="21"/>
        </w:rPr>
        <w:t>Моддаи 3</w:t>
      </w:r>
      <w:r w:rsidRPr="00A72D2A">
        <w:rPr>
          <w:rFonts w:eastAsia="Times New Roman"/>
          <w:sz w:val="21"/>
          <w:szCs w:val="21"/>
        </w:rPr>
        <w:t>0. Субъект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идоракунии фонди манзил</w:t>
      </w:r>
    </w:p>
    <w:p w14:paraId="022F9B22" w14:textId="1D8DE3D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Идоракунии фонди манзил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субъект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мешавад:</w:t>
      </w:r>
    </w:p>
    <w:p w14:paraId="775F09D1" w14:textId="7D35E80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1) фонди манзили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урияв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-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роияи марказии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1408860D" w14:textId="4C81107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фонди манзили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-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</w:t>
      </w:r>
      <w:r w:rsidRPr="00A72D2A">
        <w:rPr>
          <w:color w:val="000000"/>
          <w:sz w:val="19"/>
          <w:szCs w:val="19"/>
        </w:rPr>
        <w:t xml:space="preserve">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давлатии дахлдор;</w:t>
      </w:r>
    </w:p>
    <w:p w14:paraId="260B5327" w14:textId="4305BE7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фонди манзиле, ки дар ихтиёри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от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арор дорад -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омот;</w:t>
      </w:r>
    </w:p>
    <w:p w14:paraId="1B81BC03" w14:textId="7B2E97C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фонди манзили хусус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ки ба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шахсон;</w:t>
      </w:r>
    </w:p>
    <w:p w14:paraId="5B168572" w14:textId="2084126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фонди манзили хусус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ба</w:t>
      </w:r>
      <w:r w:rsidRPr="00A72D2A">
        <w:rPr>
          <w:color w:val="000000"/>
          <w:sz w:val="19"/>
          <w:szCs w:val="19"/>
        </w:rPr>
        <w:t xml:space="preserve">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-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худи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о;</w:t>
      </w:r>
    </w:p>
    <w:p w14:paraId="0A0A55C3" w14:textId="6E552AC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6) фонди манзили иборат аз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исмати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истифодаи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назди бинотиб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моддаи 32 Кодекси мазкур.</w:t>
      </w:r>
    </w:p>
    <w:p w14:paraId="4988CA2B" w14:textId="0E51D084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41" w:name="A000000041"/>
      <w:bookmarkEnd w:id="41"/>
      <w:r w:rsidRPr="00A72D2A">
        <w:rPr>
          <w:rFonts w:eastAsia="Times New Roman"/>
          <w:sz w:val="21"/>
          <w:szCs w:val="21"/>
        </w:rPr>
        <w:t>Моддаи 31. Иштироки иттифо</w:t>
      </w:r>
      <w:r w:rsidR="00A72D2A">
        <w:rPr>
          <w:rFonts w:eastAsia="Times New Roman"/>
          <w:sz w:val="21"/>
          <w:szCs w:val="21"/>
        </w:rPr>
        <w:t>қҳ</w:t>
      </w:r>
      <w:r w:rsidRPr="00A72D2A">
        <w:rPr>
          <w:rFonts w:eastAsia="Times New Roman"/>
          <w:sz w:val="21"/>
          <w:szCs w:val="21"/>
        </w:rPr>
        <w:t>ои касаба ва ма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омоти дигари н</w:t>
      </w:r>
      <w:r w:rsidRPr="00A72D2A">
        <w:rPr>
          <w:rFonts w:eastAsia="Times New Roman"/>
          <w:sz w:val="21"/>
          <w:szCs w:val="21"/>
        </w:rPr>
        <w:t xml:space="preserve">амояндагии кормандони корхона, муассиса ва ташкилоти дигар дар идоракунии фонди манзили давлатию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амъият</w:t>
      </w:r>
      <w:r w:rsidR="00A72D2A">
        <w:rPr>
          <w:rFonts w:eastAsia="Times New Roman"/>
          <w:sz w:val="21"/>
          <w:szCs w:val="21"/>
        </w:rPr>
        <w:t>ӣ</w:t>
      </w:r>
    </w:p>
    <w:p w14:paraId="1FC0B388" w14:textId="1ED8570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Иттифо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касаба ва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омоти дигари намояндагии кормандони корхона, муассиса ва ташкилоти дигар дар идоракунии фонди манзили давлатию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амъият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иштирок менамоянд.</w:t>
      </w:r>
    </w:p>
    <w:p w14:paraId="3EB42F10" w14:textId="642D967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42" w:name="A000000042"/>
      <w:bookmarkEnd w:id="42"/>
      <w:r w:rsidRPr="00A72D2A">
        <w:rPr>
          <w:rFonts w:eastAsia="Times New Roman"/>
          <w:sz w:val="21"/>
          <w:szCs w:val="21"/>
        </w:rPr>
        <w:t>Моддаи 32. Интихоби тарзи идоракунии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217E5DAB" w14:textId="0745207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мешавад:</w:t>
      </w:r>
    </w:p>
    <w:p w14:paraId="07DC2F55" w14:textId="4BEE49B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1) идоракунии бевосита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моликони манзил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25108AED" w14:textId="633D73B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идор</w:t>
      </w:r>
      <w:r w:rsidRPr="00A72D2A">
        <w:rPr>
          <w:color w:val="000000"/>
          <w:sz w:val="19"/>
          <w:szCs w:val="19"/>
        </w:rPr>
        <w:t>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ширкати моликони манзил ё кооперативи манзил;</w:t>
      </w:r>
    </w:p>
    <w:p w14:paraId="06AE5EAC" w14:textId="0417B01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идоракун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ташкилоти идоракунанда.</w:t>
      </w:r>
    </w:p>
    <w:p w14:paraId="6A72A547" w14:textId="508020B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Моликони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дадоранд яке аз тарз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идоракунии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1 моддаи мазкур зикргардидаро интихоб намоянд.</w:t>
      </w:r>
    </w:p>
    <w:p w14:paraId="4B3B88DB" w14:textId="0298DF1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Тарзи и</w:t>
      </w:r>
      <w:r w:rsidRPr="00A72D2A">
        <w:rPr>
          <w:color w:val="000000"/>
          <w:sz w:val="19"/>
          <w:szCs w:val="19"/>
        </w:rPr>
        <w:t>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умумии моликони манзили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амин хона муайян карда шуда,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т метавонад дар асоси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арори он, ба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айр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пешбининамудаи Кодекси мазкур, та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йир дода шавад.</w:t>
      </w:r>
    </w:p>
    <w:p w14:paraId="45FE2142" w14:textId="320B06F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4.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 дар бинои б</w:t>
      </w:r>
      <w:r w:rsidRPr="00A72D2A">
        <w:rPr>
          <w:color w:val="000000"/>
          <w:sz w:val="19"/>
          <w:szCs w:val="19"/>
        </w:rPr>
        <w:t>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бораи интихоб намудани тарзи идоракун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амаи моликони манзили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амин хона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мебошад.</w:t>
      </w:r>
    </w:p>
    <w:p w14:paraId="414EC9CD" w14:textId="28D05D1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43" w:name="A000000043"/>
      <w:bookmarkEnd w:id="43"/>
      <w:r w:rsidRPr="00A72D2A">
        <w:rPr>
          <w:rFonts w:eastAsia="Times New Roman"/>
          <w:sz w:val="21"/>
          <w:szCs w:val="21"/>
        </w:rPr>
        <w:t>Моддаи 33. Ма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лиси умумии моликони манзил дар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06A09BBC" w14:textId="5FE2E94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оми идоракунии бинои бисёрх</w:t>
      </w:r>
      <w:r w:rsidRPr="00A72D2A">
        <w:rPr>
          <w:color w:val="000000"/>
          <w:sz w:val="19"/>
          <w:szCs w:val="19"/>
        </w:rPr>
        <w:t>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мебошад. Ба сало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ияти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мансубанд:</w:t>
      </w:r>
    </w:p>
    <w:p w14:paraId="5A83421A" w14:textId="50A6843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абули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дар бораи азнавсозии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бо васеъшав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болосохти он), сохтмони иморат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ёрирасони хо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дигар бино, иншоот, таъмири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788BD23B" w14:textId="3CCDF6A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абули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арор оид ба истифодаи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назди хона, а</w:t>
      </w:r>
      <w:r w:rsidRPr="00A72D2A">
        <w:rPr>
          <w:color w:val="000000"/>
          <w:sz w:val="19"/>
          <w:szCs w:val="19"/>
        </w:rPr>
        <w:t xml:space="preserve">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дудияти истифодаи он;</w:t>
      </w:r>
    </w:p>
    <w:p w14:paraId="270D2C21" w14:textId="3FD8D4D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абули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дар бораи ба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додани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3F62A9DB" w14:textId="293B6FA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интихоби тарзи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471B156B" w14:textId="257879A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масъала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дигаре,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Ко</w:t>
      </w:r>
      <w:r w:rsidRPr="00A72D2A">
        <w:rPr>
          <w:color w:val="000000"/>
          <w:sz w:val="19"/>
          <w:szCs w:val="19"/>
        </w:rPr>
        <w:t>декси мазкур ба сало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ияти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мансубанд.</w:t>
      </w:r>
    </w:p>
    <w:p w14:paraId="7511820F" w14:textId="489951EE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44" w:name="A000000044"/>
      <w:bookmarkEnd w:id="44"/>
      <w:r w:rsidRPr="00A72D2A">
        <w:rPr>
          <w:rFonts w:eastAsia="Times New Roman"/>
          <w:sz w:val="21"/>
          <w:szCs w:val="21"/>
        </w:rPr>
        <w:lastRenderedPageBreak/>
        <w:t>БОБИ 8. ИДОРАКУНИИ БЕВОСИТАИ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3BB771A3" w14:textId="5201CBA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45" w:name="A000000045"/>
      <w:bookmarkEnd w:id="45"/>
      <w:r w:rsidRPr="00A72D2A">
        <w:rPr>
          <w:rFonts w:eastAsia="Times New Roman"/>
          <w:sz w:val="21"/>
          <w:szCs w:val="21"/>
        </w:rPr>
        <w:t>Моддаи 34. Идоракунии бевоситаи бинои бисёрхонаг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аз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ониби моликони манзил</w:t>
      </w:r>
    </w:p>
    <w:p w14:paraId="078F3B2E" w14:textId="3F62C18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идоракунии бевоситаи бинои бисёр</w:t>
      </w:r>
      <w:r w:rsidRPr="00A72D2A">
        <w:rPr>
          <w:color w:val="000000"/>
          <w:sz w:val="19"/>
          <w:szCs w:val="19"/>
        </w:rPr>
        <w:t>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моликони манзил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хизматрасон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оид ба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(ё)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доир ба таъмири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шахсоне, ки намуд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дахлдори фаъолиятро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менамоянд, дар асоси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манзили зикргардида баста м</w:t>
      </w:r>
      <w:r w:rsidRPr="00A72D2A">
        <w:rPr>
          <w:color w:val="000000"/>
          <w:sz w:val="19"/>
          <w:szCs w:val="19"/>
        </w:rPr>
        <w:t xml:space="preserve">ешаванд. Дар ин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олат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ё аксари моликони манзил ба сифати як тарафи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басташуда баромад мекунанд.</w:t>
      </w:r>
    </w:p>
    <w:p w14:paraId="1CDE19B2" w14:textId="50EF97B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Дар асоси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идоракунии бевоситаи ин хонаро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менамоянд, ш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рои бинои бисёрхона</w:t>
      </w:r>
      <w:r w:rsidRPr="00A72D2A">
        <w:rPr>
          <w:color w:val="000000"/>
          <w:sz w:val="19"/>
          <w:szCs w:val="19"/>
        </w:rPr>
        <w:t>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раиси он интихоб карда мешаванд, 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 дар муносибат бо шахсони сеюм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намояндаг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кунанд.</w:t>
      </w:r>
    </w:p>
    <w:p w14:paraId="0F8C8E2B" w14:textId="74FCFE2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46" w:name="A000000046"/>
      <w:bookmarkEnd w:id="46"/>
      <w:r w:rsidRPr="00A72D2A">
        <w:rPr>
          <w:rFonts w:eastAsia="Times New Roman"/>
          <w:sz w:val="21"/>
          <w:szCs w:val="21"/>
        </w:rPr>
        <w:t>Моддаи 35. Ш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рои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1E36CC8F" w14:textId="761B033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Агар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ширкати моликони манзил ташкил карда нашуда бошад ва ё бинои мазкур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ко</w:t>
      </w:r>
      <w:r w:rsidRPr="00A72D2A">
        <w:rPr>
          <w:color w:val="000000"/>
          <w:sz w:val="19"/>
          <w:szCs w:val="19"/>
        </w:rPr>
        <w:t>оперативи манзил ё ширкати идоракунанда идора карда нашавад, моликони 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бинои мазкур дар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умумиашон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дадоранд ш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рои бинои бисёрхонагиро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айати моликони манзили бинои мазкур интихоб намоянд.</w:t>
      </w:r>
    </w:p>
    <w:p w14:paraId="3752419F" w14:textId="5F8E6F7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рои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</w:t>
      </w:r>
      <w:r w:rsidRPr="00A72D2A">
        <w:rPr>
          <w:color w:val="000000"/>
          <w:sz w:val="19"/>
          <w:szCs w:val="19"/>
        </w:rPr>
        <w:t>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 ё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омоти дигар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айд гирифта намешавад.</w:t>
      </w:r>
    </w:p>
    <w:p w14:paraId="69AC4906" w14:textId="33A963B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Шумораи аъзои ш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рои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муайян карда мешавад. Агар 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тартиби д</w:t>
      </w:r>
      <w:r w:rsidRPr="00A72D2A">
        <w:rPr>
          <w:color w:val="000000"/>
          <w:sz w:val="19"/>
          <w:szCs w:val="19"/>
        </w:rPr>
        <w:t>игар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нашуда бошад, шумораи аъзои ш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рои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назардошти шумораи даромадго</w:t>
      </w:r>
      <w:r w:rsidR="00A72D2A">
        <w:rPr>
          <w:color w:val="000000"/>
          <w:sz w:val="19"/>
          <w:szCs w:val="19"/>
        </w:rPr>
        <w:t>ҳҳ</w:t>
      </w:r>
      <w:r w:rsidRPr="00A72D2A">
        <w:rPr>
          <w:color w:val="000000"/>
          <w:sz w:val="19"/>
          <w:szCs w:val="19"/>
        </w:rPr>
        <w:t>о ва ошёна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бинои мазкур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карда мешавад.</w:t>
      </w:r>
    </w:p>
    <w:p w14:paraId="117A6A56" w14:textId="1371E36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47" w:name="A000000047"/>
      <w:bookmarkEnd w:id="47"/>
      <w:r w:rsidRPr="00A72D2A">
        <w:rPr>
          <w:rFonts w:eastAsia="Times New Roman"/>
          <w:sz w:val="21"/>
          <w:szCs w:val="21"/>
        </w:rPr>
        <w:t>Моддаи 36. Шартнома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хизматрасон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ба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204E2216" w14:textId="3A71AA5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Шартномаи хизматрасонии оби гарм, оби хунук, рафъи об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партов, таъмини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увваи бар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, таъмини газ (аз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вили гази маиш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л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о), гарм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(таъмини гарм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вили с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зишвории сахт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доштани печ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гармшаванда), кашонидани партов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Pr="00A72D2A">
        <w:rPr>
          <w:color w:val="000000"/>
          <w:sz w:val="19"/>
          <w:szCs w:val="19"/>
        </w:rPr>
        <w:t>маиш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ар як молики манзил, 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идоракунии бевоситаи бинои бисёрхонагиро дорад, баста мешавад.</w:t>
      </w:r>
    </w:p>
    <w:p w14:paraId="707E6C59" w14:textId="78F3451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Шартномаи хизматрасон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ё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бо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сади нига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дахлдори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изоти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андисии дохили хона ва ё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Pr="00A72D2A">
        <w:rPr>
          <w:color w:val="000000"/>
          <w:sz w:val="19"/>
          <w:szCs w:val="19"/>
        </w:rPr>
        <w:t xml:space="preserve">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оид ба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ва таъмири лифт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ни даромадго</w:t>
      </w:r>
      <w:r w:rsidR="00A72D2A">
        <w:rPr>
          <w:color w:val="000000"/>
          <w:sz w:val="19"/>
          <w:szCs w:val="19"/>
        </w:rPr>
        <w:t>ҳҳ</w:t>
      </w:r>
      <w:r w:rsidRPr="00A72D2A">
        <w:rPr>
          <w:color w:val="000000"/>
          <w:sz w:val="19"/>
          <w:szCs w:val="19"/>
        </w:rPr>
        <w:t>о барои маъюбон ва ё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садамавию танзимгар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(диспетчер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), аз тарафи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оми ваколатдори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хо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агию</w:t>
      </w:r>
      <w:r w:rsidRPr="00A72D2A">
        <w:rPr>
          <w:color w:val="000000"/>
          <w:sz w:val="19"/>
          <w:szCs w:val="19"/>
        </w:rPr>
        <w:t xml:space="preserve">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баста мешавад.</w:t>
      </w:r>
    </w:p>
    <w:p w14:paraId="3D0F81AD" w14:textId="249FD6E0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48" w:name="A000000048"/>
      <w:bookmarkEnd w:id="48"/>
      <w:r w:rsidRPr="00A72D2A">
        <w:rPr>
          <w:rFonts w:eastAsia="Times New Roman"/>
          <w:sz w:val="21"/>
          <w:szCs w:val="21"/>
        </w:rPr>
        <w:t>БОБИ 9. ИДОРАКУНИИ БИНОИ БИСЁРХОНАГ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АЗ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ОНИБИ ШИРКАТИ МОЛИКОНИ МАНЗИЛ</w:t>
      </w:r>
    </w:p>
    <w:p w14:paraId="16EEA0B1" w14:textId="777777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49" w:name="A000000049"/>
      <w:bookmarkEnd w:id="49"/>
      <w:r w:rsidRPr="00A72D2A">
        <w:rPr>
          <w:rFonts w:eastAsia="Times New Roman"/>
          <w:sz w:val="21"/>
          <w:szCs w:val="21"/>
        </w:rPr>
        <w:t>Моддаи 37. Ширкати моликони манзил</w:t>
      </w:r>
    </w:p>
    <w:p w14:paraId="5B976DC8" w14:textId="48B052E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Моликони манзили як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метавонанд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як ширкати моликони манзилро таъсис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анд.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оид ба таъсиси ш</w:t>
      </w:r>
      <w:r w:rsidRPr="00A72D2A">
        <w:rPr>
          <w:color w:val="000000"/>
          <w:sz w:val="19"/>
          <w:szCs w:val="19"/>
        </w:rPr>
        <w:t xml:space="preserve">иркати моликони манзил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амон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т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абулгардида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мешавад, ки агар ба тарафдории он зиёда аз 50 фоизи моликони манзил ё намояндагони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овоз дода бошанд.</w:t>
      </w:r>
    </w:p>
    <w:p w14:paraId="5B5B766F" w14:textId="4DD6354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Ширкати моликони манзилро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ба ду ва ё зиёда молик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доштани 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бинои б</w:t>
      </w:r>
      <w:r w:rsidRPr="00A72D2A">
        <w:rPr>
          <w:color w:val="000000"/>
          <w:sz w:val="19"/>
          <w:szCs w:val="19"/>
        </w:rPr>
        <w:t>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таъсис додан мумкин аст. Ширкати моликони манзил метавонад дар як ё якчанд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бо шабака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умумии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андис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унсур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дигари инфрасохтор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пайвастаанд, таъсис дода шавад.</w:t>
      </w:r>
    </w:p>
    <w:p w14:paraId="5EDB65ED" w14:textId="0C8A0B3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Ширкати моликони манзил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зи ба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айдгирии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шахси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рафта, дорои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р, сурат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исоб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 дар бонк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мебошад.</w:t>
      </w:r>
    </w:p>
    <w:p w14:paraId="21E21AA1" w14:textId="36B0DE8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Ба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айдгирии давлатии ширкати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"Дар бораи ба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айдгирии давлатии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ва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ибкорони </w:t>
      </w:r>
      <w:r w:rsidRPr="00A72D2A">
        <w:rPr>
          <w:color w:val="000000"/>
          <w:sz w:val="19"/>
          <w:szCs w:val="19"/>
        </w:rPr>
        <w:t>инфирод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"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мегардад.</w:t>
      </w:r>
    </w:p>
    <w:p w14:paraId="7A244AAE" w14:textId="20B8DC7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5. Ширкати моликони манзил дар асоси оиннома амал мекунад. Оинномаи ширкати моликони манзил ном, суро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таъсисёб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сохтор, ваколат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ва тартиби ташкили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идоракун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комиссияи тафтишот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</w:t>
      </w:r>
      <w:r w:rsidRPr="00A72D2A">
        <w:rPr>
          <w:color w:val="000000"/>
          <w:sz w:val="19"/>
          <w:szCs w:val="19"/>
        </w:rPr>
        <w:t>ти ваколати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тартиби азнавташкилди</w:t>
      </w:r>
      <w:r w:rsidR="00A72D2A">
        <w:rPr>
          <w:color w:val="000000"/>
          <w:sz w:val="19"/>
          <w:szCs w:val="19"/>
        </w:rPr>
        <w:t>ҳӣ</w:t>
      </w:r>
      <w:r w:rsidRPr="00A72D2A">
        <w:rPr>
          <w:color w:val="000000"/>
          <w:sz w:val="19"/>
          <w:szCs w:val="19"/>
        </w:rPr>
        <w:t xml:space="preserve"> ва бар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 додани ширкатро дар бар мегирад. Дар оиннома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аррароти дигар, ки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мухолиф набуда, ба фаъолияти ширкати моликони манзил дахл доранд,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 метавонанд. Оинномаи ш</w:t>
      </w:r>
      <w:r w:rsidRPr="00A72D2A">
        <w:rPr>
          <w:color w:val="000000"/>
          <w:sz w:val="19"/>
          <w:szCs w:val="19"/>
        </w:rPr>
        <w:t>иркати моликони манзил дар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hyperlink r:id="rId8" w:anchor="A000000043" w:tooltip="Ссылка на оглавление: Моддаи 33. Маїлиси умумии моликони манзил дар бинои бисёрхонагњ" w:history="1">
        <w:r w:rsidRPr="00A72D2A">
          <w:rPr>
            <w:rStyle w:val="a4"/>
            <w:sz w:val="19"/>
            <w:szCs w:val="19"/>
          </w:rPr>
          <w:t>моддаи 33</w:t>
        </w:r>
      </w:hyperlink>
      <w:r w:rsidRPr="00A72D2A">
        <w:rPr>
          <w:color w:val="000000"/>
          <w:sz w:val="19"/>
          <w:szCs w:val="19"/>
        </w:rPr>
        <w:t xml:space="preserve"> Кодекси мазкур гузаронида мешавад</w:t>
      </w:r>
      <w:r w:rsidRPr="00A72D2A">
        <w:rPr>
          <w:color w:val="000000"/>
          <w:sz w:val="19"/>
          <w:szCs w:val="19"/>
        </w:rPr>
        <w:t>, бо аксарияти овоз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аз шумораи умумии овоз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 мегардад.</w:t>
      </w:r>
    </w:p>
    <w:p w14:paraId="5D51FE41" w14:textId="1D78652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6. Ширкати моликони манзил бе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дудияти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фаъолият ташкил мегардад, агар дар оинномаи ширкат тартиби дигар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нашуда бошад.</w:t>
      </w:r>
    </w:p>
    <w:p w14:paraId="2D93E5FF" w14:textId="689D479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7. Азнавташкилди</w:t>
      </w:r>
      <w:r w:rsidR="00A72D2A">
        <w:rPr>
          <w:color w:val="000000"/>
          <w:sz w:val="19"/>
          <w:szCs w:val="19"/>
        </w:rPr>
        <w:t>ҳӣ</w:t>
      </w:r>
      <w:r w:rsidRPr="00A72D2A">
        <w:rPr>
          <w:color w:val="000000"/>
          <w:sz w:val="19"/>
          <w:szCs w:val="19"/>
        </w:rPr>
        <w:t xml:space="preserve"> ва</w:t>
      </w:r>
      <w:r w:rsidRPr="00A72D2A">
        <w:rPr>
          <w:color w:val="000000"/>
          <w:sz w:val="19"/>
          <w:szCs w:val="19"/>
        </w:rPr>
        <w:t xml:space="preserve"> бар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ии ширкати моликони манзил дар асос ва тартибе,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намудааст,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1DEB2E12" w14:textId="4FA3604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8. Ширкати моликони манзил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худ ба тамоми молу мулки ба он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дошта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авобгар мебошад. Ширкати молик</w:t>
      </w:r>
      <w:r w:rsidRPr="00A72D2A">
        <w:rPr>
          <w:color w:val="000000"/>
          <w:sz w:val="19"/>
          <w:szCs w:val="19"/>
        </w:rPr>
        <w:t>они манзил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аъзои ширкат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авобгар нест. Аъзои ширкати моликони манзил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ширкат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авобгар намебошанд.</w:t>
      </w:r>
    </w:p>
    <w:p w14:paraId="6253387C" w14:textId="777777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50" w:name="A000000050"/>
      <w:bookmarkEnd w:id="50"/>
      <w:r w:rsidRPr="00A72D2A">
        <w:rPr>
          <w:rFonts w:eastAsia="Times New Roman"/>
          <w:sz w:val="21"/>
          <w:szCs w:val="21"/>
        </w:rPr>
        <w:t>Моддаи 38. Узвият дар ширкати моликони манзил</w:t>
      </w:r>
    </w:p>
    <w:p w14:paraId="2DAAE5FC" w14:textId="51624A3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Узвият дар ширкати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асоси аризаи м</w:t>
      </w:r>
      <w:r w:rsidRPr="00A72D2A">
        <w:rPr>
          <w:color w:val="000000"/>
          <w:sz w:val="19"/>
          <w:szCs w:val="19"/>
        </w:rPr>
        <w:t>олик барои дохил шудан ба ширкати мазкур ба ву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 меояд.</w:t>
      </w:r>
    </w:p>
    <w:p w14:paraId="1045AE78" w14:textId="305B33C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Агар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ширкати моликони манзил таъсис дода шуда бошад, шахсоне, ки дар ин бино хона ба даст меоранд,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 баъд аз ба ву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уд омадани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моликият ба хона аъзои ширкат </w:t>
      </w:r>
      <w:r w:rsidRPr="00A72D2A">
        <w:rPr>
          <w:color w:val="000000"/>
          <w:sz w:val="19"/>
          <w:szCs w:val="19"/>
        </w:rPr>
        <w:t>шаванд.</w:t>
      </w:r>
    </w:p>
    <w:p w14:paraId="5C42F4BA" w14:textId="3DFDDCD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Узвият дар ширкати моликони манзил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зи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 намудани ариза дар бораи баромадан аз узвияти ширкат ё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зи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атъ гардидани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моликияти узви ширкат ба хона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мегардад.</w:t>
      </w:r>
    </w:p>
    <w:p w14:paraId="0FB37A2F" w14:textId="352F47B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Моликони манзил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аъзо</w:t>
      </w:r>
      <w:r w:rsidRPr="00A72D2A">
        <w:rPr>
          <w:color w:val="000000"/>
          <w:sz w:val="19"/>
          <w:szCs w:val="19"/>
        </w:rPr>
        <w:t xml:space="preserve">и ширкати моликони манзили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амин бино таъсисдодашуда нестанд, дорои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аъзои ширкат, ба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айр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овоз додан ва ба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идоракунии ширкат интихоб шудан, мебошанд. Пардохт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чунин моликон барои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дошт ва истиф</w:t>
      </w:r>
      <w:r w:rsidRPr="00A72D2A">
        <w:rPr>
          <w:color w:val="000000"/>
          <w:sz w:val="19"/>
          <w:szCs w:val="19"/>
        </w:rPr>
        <w:t>одабарии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андозаи аъзо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ии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намудаи ширкат барои аъзои он муайян карда мешаванд ва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маврид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 аъзо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ққӣ</w:t>
      </w:r>
      <w:r w:rsidRPr="00A72D2A">
        <w:rPr>
          <w:color w:val="000000"/>
          <w:sz w:val="19"/>
          <w:szCs w:val="19"/>
        </w:rPr>
        <w:t xml:space="preserve"> баробар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исобида мешаванд.</w:t>
      </w:r>
    </w:p>
    <w:p w14:paraId="73632527" w14:textId="258959D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51" w:name="A000000051"/>
      <w:bookmarkEnd w:id="51"/>
      <w:r w:rsidRPr="00A72D2A">
        <w:rPr>
          <w:rFonts w:eastAsia="Times New Roman"/>
          <w:sz w:val="21"/>
          <w:szCs w:val="21"/>
        </w:rPr>
        <w:t>Моддаи 39. Ма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омоти идоракунии ширкати моликони манзил ва ваколат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он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</w:t>
      </w:r>
    </w:p>
    <w:p w14:paraId="3D953F55" w14:textId="53737F3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ид</w:t>
      </w:r>
      <w:r w:rsidRPr="00A72D2A">
        <w:rPr>
          <w:color w:val="000000"/>
          <w:sz w:val="19"/>
          <w:szCs w:val="19"/>
        </w:rPr>
        <w:t>оракунии ширкати моликони манзил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 ва раёсати ширкат мебошанд.</w:t>
      </w:r>
    </w:p>
    <w:p w14:paraId="21AB6497" w14:textId="6B9B4AF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оми олии идоракунии ширкат мебошад ва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оинномаи ширкат даъват карда мешавад. Ваколат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</w:t>
      </w:r>
      <w:r w:rsidRPr="00A72D2A">
        <w:rPr>
          <w:color w:val="000000"/>
          <w:sz w:val="19"/>
          <w:szCs w:val="19"/>
        </w:rPr>
        <w:t>и моликони манзил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моддаи 33 Кодекси мазкур ва оинномаи ширкат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карда мешаванд.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 дар сурате босало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ият аст, ки агар дар он зиёда аз нисфи аъзои ширкат ё намоянда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узур дошта бошанд.</w:t>
      </w:r>
    </w:p>
    <w:p w14:paraId="473EBDFC" w14:textId="3611D32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3.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</w:t>
      </w:r>
      <w:r w:rsidRPr="00A72D2A">
        <w:rPr>
          <w:color w:val="000000"/>
          <w:sz w:val="19"/>
          <w:szCs w:val="19"/>
        </w:rPr>
        <w:t xml:space="preserve">умумии моликони манзил, ки дар асоси Кодекси мазкур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абул шудаанд, барои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амаи моликони манзили бинои бисёрхонагии дахлдор,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барои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аъзои ширкат нестанд,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мебошанд.</w:t>
      </w:r>
    </w:p>
    <w:p w14:paraId="4D0B512D" w14:textId="16A0B80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ширкати моликони манзил, ки ба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аъз</w:t>
      </w:r>
      <w:r w:rsidRPr="00A72D2A">
        <w:rPr>
          <w:color w:val="000000"/>
          <w:sz w:val="19"/>
          <w:szCs w:val="19"/>
        </w:rPr>
        <w:t xml:space="preserve">ои ширкат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исоботди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анда аст, раёсат мебошад. Раёсати ширкати моликони манзил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дорад, ки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масъала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фаъолияти ширкат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арор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 намояд, ба истиснои масъала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ба сало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ияти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сало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ият</w:t>
      </w:r>
      <w:r w:rsidRPr="00A72D2A">
        <w:rPr>
          <w:color w:val="000000"/>
          <w:sz w:val="19"/>
          <w:szCs w:val="19"/>
        </w:rPr>
        <w:t>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умумии аъзои ширкати моликони манзил мансубанд. Раёсати ширкати моликони манзил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умумии аъзои ширкат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аъзои он ба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лате интихоб карда мешавад, ки дар оинномаи ширкат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карда шудааст, вале на зиёда аз ду сол. Раё</w:t>
      </w:r>
      <w:r w:rsidRPr="00A72D2A">
        <w:rPr>
          <w:color w:val="000000"/>
          <w:sz w:val="19"/>
          <w:szCs w:val="19"/>
        </w:rPr>
        <w:t xml:space="preserve">сати ширкати моликони манзил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айати худ раиси ширкатро интихоб мекунад.</w:t>
      </w:r>
    </w:p>
    <w:p w14:paraId="46360304" w14:textId="7CA92B5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5.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аласаи раёсати ширкати моликони манзил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раис дар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бо оинномаи ширкат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арраршуда даъват карда мешавад.</w:t>
      </w:r>
    </w:p>
    <w:p w14:paraId="211E77DD" w14:textId="5F2118E5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52" w:name="A000000052"/>
      <w:bookmarkEnd w:id="52"/>
      <w:r w:rsidRPr="00A72D2A">
        <w:rPr>
          <w:rFonts w:eastAsia="Times New Roman"/>
          <w:sz w:val="21"/>
          <w:szCs w:val="21"/>
        </w:rPr>
        <w:t xml:space="preserve">Моддаи 40.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ширкати моликони манзил</w:t>
      </w:r>
    </w:p>
    <w:p w14:paraId="28E910BC" w14:textId="281D867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</w:t>
      </w:r>
      <w:r w:rsidRPr="00A72D2A">
        <w:rPr>
          <w:color w:val="000000"/>
          <w:sz w:val="19"/>
          <w:szCs w:val="19"/>
        </w:rPr>
        <w:t xml:space="preserve">. Ширкати моликони манзил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дорад:</w:t>
      </w:r>
    </w:p>
    <w:p w14:paraId="1033BFA9" w14:textId="68927EC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шартномаи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инчунин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молу мулки умумии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дигарро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ба манфиати аъзои ширкат б</w:t>
      </w:r>
      <w:r w:rsidRPr="00A72D2A">
        <w:rPr>
          <w:color w:val="000000"/>
          <w:sz w:val="19"/>
          <w:szCs w:val="19"/>
        </w:rPr>
        <w:t>андад;</w:t>
      </w:r>
    </w:p>
    <w:p w14:paraId="2C4C7530" w14:textId="3803214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хар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номаи (сметаи) даромад ва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оти солона,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заруриро барои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молу мулки умумии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 барои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азнавсозии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 xml:space="preserve">и узвияти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удокун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фонди захирав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инчунин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 ба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Кодекси мазкур ва оинномаи ширкатро муайян намояд;</w:t>
      </w:r>
    </w:p>
    <w:p w14:paraId="0C386E29" w14:textId="4E4FF08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дар асоси хар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номаи (сметаи)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абулшудаи даромад ва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солонаи ширкат андозаи аъзо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ққӣ</w:t>
      </w:r>
      <w:r w:rsidRPr="00A72D2A">
        <w:rPr>
          <w:color w:val="000000"/>
          <w:sz w:val="19"/>
          <w:szCs w:val="19"/>
        </w:rPr>
        <w:t xml:space="preserve"> барои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як молики манзил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иссаи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моликияти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иссагиро ба молу мулки умумии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намояд;</w:t>
      </w:r>
    </w:p>
    <w:p w14:paraId="6BE6C574" w14:textId="1E12B33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барои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намояд ва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хизмат расонад;</w:t>
      </w:r>
    </w:p>
    <w:p w14:paraId="0F31D394" w14:textId="4CC85AC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шартнома ба шахсони дигаре, ки барои ширкат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</w:t>
      </w:r>
      <w:r w:rsidRPr="00A72D2A">
        <w:rPr>
          <w:color w:val="000000"/>
          <w:sz w:val="19"/>
          <w:szCs w:val="19"/>
        </w:rPr>
        <w:t xml:space="preserve"> менамоянд ва ба ширкат хизмат мерасонанд, восита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модд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пул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ад;</w:t>
      </w:r>
    </w:p>
    <w:p w14:paraId="058E7F8E" w14:textId="635D2E5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6)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молу мулки умумии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моликони манзили бинои бисёрхонагиро, ки аъзои ширкат намебошанд, бандад;</w:t>
      </w:r>
    </w:p>
    <w:p w14:paraId="46C01332" w14:textId="61D1154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 xml:space="preserve">7) фаъолияти дигарро ба манфиати </w:t>
      </w:r>
      <w:r w:rsidRPr="00A72D2A">
        <w:rPr>
          <w:color w:val="000000"/>
          <w:sz w:val="19"/>
          <w:szCs w:val="19"/>
        </w:rPr>
        <w:t>моликони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о, ки хилофи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намебошад,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намояд.</w:t>
      </w:r>
    </w:p>
    <w:p w14:paraId="51AD503C" w14:textId="582324C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Ширкати моликони манзил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аст:</w:t>
      </w:r>
    </w:p>
    <w:p w14:paraId="00EBFD4B" w14:textId="0495BB3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талаботи Кодекси мазкур,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аррароти дигар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меъёрии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икистон, инчунин оинномаи ширкатро таъми</w:t>
      </w:r>
      <w:r w:rsidRPr="00A72D2A">
        <w:rPr>
          <w:color w:val="000000"/>
          <w:sz w:val="19"/>
          <w:szCs w:val="19"/>
        </w:rPr>
        <w:t>н намояд;</w:t>
      </w:r>
    </w:p>
    <w:p w14:paraId="7860E482" w14:textId="28FBBD0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шартномавиро бо тартиби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намояд;</w:t>
      </w:r>
    </w:p>
    <w:p w14:paraId="382B4D42" w14:textId="3098BCD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3)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атии санитарию техникии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бисёрхонагиро таъмин намояд;</w:t>
      </w:r>
    </w:p>
    <w:p w14:paraId="703FAFEB" w14:textId="14D60B4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4)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моликони манзили бинои бисёрхо</w:t>
      </w:r>
      <w:r w:rsidRPr="00A72D2A">
        <w:rPr>
          <w:color w:val="000000"/>
          <w:sz w:val="19"/>
          <w:szCs w:val="19"/>
        </w:rPr>
        <w:t>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намудани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оид ба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иссаи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моликияти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иссаг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молу мулки мазкур таъмин намояд;</w:t>
      </w:r>
    </w:p>
    <w:p w14:paraId="564CCD7F" w14:textId="6B75C01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5) риояи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ва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онунии моликони манзили бинои бисёрхонаги</w:t>
      </w:r>
      <w:r w:rsidRPr="00A72D2A">
        <w:rPr>
          <w:color w:val="000000"/>
          <w:sz w:val="19"/>
          <w:szCs w:val="19"/>
        </w:rPr>
        <w:t xml:space="preserve">ро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намудани шарт ва тартиби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ихтиёрдории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таъмин намояд;</w:t>
      </w:r>
    </w:p>
    <w:p w14:paraId="5B74562E" w14:textId="2049B54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6) барои пешгир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намудани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шахсони сеюм, ки татби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дар доираи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ихтиёрдор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кардани молу мулки умумиро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мушкил мекунанд ё ба он монеаг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мекунанд, чора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зарур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андешад;</w:t>
      </w:r>
    </w:p>
    <w:p w14:paraId="191B02C6" w14:textId="5D5C1F6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7)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онунии моликони манзилро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дар муносибат бо ша</w:t>
      </w:r>
      <w:r w:rsidRPr="00A72D2A">
        <w:rPr>
          <w:color w:val="000000"/>
          <w:sz w:val="19"/>
          <w:szCs w:val="19"/>
        </w:rPr>
        <w:t>хсони сеюм, намояндаг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кунад.</w:t>
      </w:r>
    </w:p>
    <w:p w14:paraId="3C461429" w14:textId="28341BD1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53" w:name="A000000053"/>
      <w:bookmarkEnd w:id="53"/>
      <w:r w:rsidRPr="00A72D2A">
        <w:rPr>
          <w:rFonts w:eastAsia="Times New Roman"/>
          <w:sz w:val="21"/>
          <w:szCs w:val="21"/>
        </w:rPr>
        <w:t>БОБИ 10. ИДОРАКУНИИ БИНОИ БИСЁРХОНАГ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АЗ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ОНИБИ ТАШКИЛОТИ ИДОРАКУНАНДА</w:t>
      </w:r>
    </w:p>
    <w:p w14:paraId="67804581" w14:textId="777777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54" w:name="A000000054"/>
      <w:bookmarkEnd w:id="54"/>
      <w:r w:rsidRPr="00A72D2A">
        <w:rPr>
          <w:rFonts w:eastAsia="Times New Roman"/>
          <w:sz w:val="21"/>
          <w:szCs w:val="21"/>
        </w:rPr>
        <w:t>Моддаи 41. Ташкилоти идоракунанда</w:t>
      </w:r>
    </w:p>
    <w:p w14:paraId="3EF7532F" w14:textId="7D0C7C4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Барои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мумкин аст ташкилоти идоракунанда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алб карда шавад. Талаботро нисбат ба ташкилоти и</w:t>
      </w:r>
      <w:r w:rsidRPr="00A72D2A">
        <w:rPr>
          <w:color w:val="000000"/>
          <w:sz w:val="19"/>
          <w:szCs w:val="19"/>
        </w:rPr>
        <w:t>доракунанда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оми ваколатдори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муайян мекунад.</w:t>
      </w:r>
    </w:p>
    <w:p w14:paraId="313F0C70" w14:textId="53C5172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Ташкилоти идоракунанда дар асоси шартнома бо моликони дахлдор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оид ба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истифодабарии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Pr="00A72D2A">
        <w:rPr>
          <w:color w:val="000000"/>
          <w:sz w:val="19"/>
          <w:szCs w:val="19"/>
        </w:rPr>
        <w:t>дуд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назди хона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менамояд.</w:t>
      </w:r>
    </w:p>
    <w:p w14:paraId="5ACD00C6" w14:textId="0D35485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як ташкилоти идоракунанда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05A38ED7" w14:textId="0D41F4C3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55" w:name="A000000055"/>
      <w:bookmarkEnd w:id="55"/>
      <w:r w:rsidRPr="00A72D2A">
        <w:rPr>
          <w:rFonts w:eastAsia="Times New Roman"/>
          <w:sz w:val="21"/>
          <w:szCs w:val="21"/>
        </w:rPr>
        <w:t>Моддаи 42. Шартномаи идоракунии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6EAB7896" w14:textId="514B94E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ташкилоти идоракунанда дар асоси шартномаи идоракунии бинои бисёрхона</w:t>
      </w:r>
      <w:r w:rsidRPr="00A72D2A">
        <w:rPr>
          <w:color w:val="000000"/>
          <w:sz w:val="19"/>
          <w:szCs w:val="19"/>
        </w:rPr>
        <w:t>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433E1252" w14:textId="2D7506C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Шартномаи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шакли хатт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баста мешавад.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интихоби ташкилоти идоракунанда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як молики хона дар чунин бино шартномаи идоракун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</w:t>
      </w:r>
      <w:r w:rsidRPr="00A72D2A">
        <w:rPr>
          <w:color w:val="000000"/>
          <w:sz w:val="19"/>
          <w:szCs w:val="19"/>
        </w:rPr>
        <w:t xml:space="preserve">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мазкур зикр гардидаанд, баста мешавад.</w:t>
      </w:r>
    </w:p>
    <w:p w14:paraId="3F51A922" w14:textId="5FF415D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Дар шартномаи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бояд ин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нишон дода шаванд:</w:t>
      </w:r>
    </w:p>
    <w:p w14:paraId="3AD252EC" w14:textId="25F04CF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таркиби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суро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31C3EBD8" w14:textId="21E4E83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номг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вобаста ба ни</w:t>
      </w:r>
      <w:r w:rsidRPr="00A72D2A">
        <w:rPr>
          <w:color w:val="000000"/>
          <w:sz w:val="19"/>
          <w:szCs w:val="19"/>
        </w:rPr>
        <w:t>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тартиби та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йир додани ин номг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й, инчунин номг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дигар, ки ташкилоти идоракунанда 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ом меди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ад;</w:t>
      </w:r>
    </w:p>
    <w:p w14:paraId="443B9B94" w14:textId="0648EFC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намудани андоза ва тарзи пардохт барои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воба</w:t>
      </w:r>
      <w:r w:rsidRPr="00A72D2A">
        <w:rPr>
          <w:color w:val="000000"/>
          <w:sz w:val="19"/>
          <w:szCs w:val="19"/>
        </w:rPr>
        <w:t>ста ба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назди хона;</w:t>
      </w:r>
    </w:p>
    <w:p w14:paraId="3DCC5C00" w14:textId="05B214E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тартиби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назорати рафти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о.</w:t>
      </w:r>
    </w:p>
    <w:p w14:paraId="63F240AB" w14:textId="448A2C4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шартномаи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амаи моликони манзили бинои мазкур якхел мебошанд. </w:t>
      </w:r>
      <w:r w:rsidRPr="00A72D2A">
        <w:rPr>
          <w:color w:val="000000"/>
          <w:sz w:val="19"/>
          <w:szCs w:val="19"/>
        </w:rPr>
        <w:t>Андозаи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шартномаи идоракун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байни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пешбининамудаи Кодекси мазкур 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сим карда мешавад.</w:t>
      </w:r>
    </w:p>
    <w:p w14:paraId="5FA7C3B3" w14:textId="4EE6558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5. Шартномаи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на камтар аз як сол ва на зиёда аз пан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сол баст</w:t>
      </w:r>
      <w:r w:rsidRPr="00A72D2A">
        <w:rPr>
          <w:color w:val="000000"/>
          <w:sz w:val="19"/>
          <w:szCs w:val="19"/>
        </w:rPr>
        <w:t>а мешавад.</w:t>
      </w:r>
    </w:p>
    <w:p w14:paraId="420B933A" w14:textId="67BDB37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6. Агар шартномаи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тартиби дигарро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 накарда бошад, ташкилоти идоракунанда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сол дар давоми семо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аи аввали соли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исобот оид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шартномаи идоракун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соли г</w:t>
      </w:r>
      <w:r w:rsidRPr="00A72D2A">
        <w:rPr>
          <w:color w:val="000000"/>
          <w:sz w:val="19"/>
          <w:szCs w:val="19"/>
        </w:rPr>
        <w:t>узаштаро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 менамояд.</w:t>
      </w:r>
    </w:p>
    <w:p w14:paraId="511BF2CF" w14:textId="795E59A1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56" w:name="A000000056"/>
      <w:bookmarkEnd w:id="56"/>
      <w:r w:rsidRPr="00A72D2A">
        <w:rPr>
          <w:rFonts w:eastAsia="Times New Roman"/>
          <w:sz w:val="21"/>
          <w:szCs w:val="21"/>
        </w:rPr>
        <w:t>Моддаи 43. Та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йир додан ва (ё) бекор кардани шартномаи идоракунии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383EC7C4" w14:textId="534CA32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1. Та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йир додан ва (ё) бекор кардани шартномаи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пешбининамудаи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амин Кодекс ва дигар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</w:t>
      </w:r>
      <w:r w:rsidRPr="00A72D2A">
        <w:rPr>
          <w:color w:val="000000"/>
          <w:sz w:val="19"/>
          <w:szCs w:val="19"/>
        </w:rPr>
        <w:t>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мешаванд.</w:t>
      </w:r>
    </w:p>
    <w:p w14:paraId="5B827880" w14:textId="61CD0E1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Агар ташкилоти идоракунанда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шартномаро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накунад,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асоси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умумии моликони манзил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яктарафа рад кардани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шартномаи идоракунии бинои бисёрхонагиро</w:t>
      </w:r>
      <w:r w:rsidRPr="00A72D2A">
        <w:rPr>
          <w:color w:val="000000"/>
          <w:sz w:val="19"/>
          <w:szCs w:val="19"/>
        </w:rPr>
        <w:t xml:space="preserve"> доранд.</w:t>
      </w:r>
    </w:p>
    <w:p w14:paraId="3755BF96" w14:textId="72F0D91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Ташкилоти идоракунанда дар давоми 30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зи пас аз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гардидани шартномаи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дадор аст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ҷҷ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техникии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ҷҷ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дигари ба идоракунии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бино вобастаро ба ташкилоти идоракунандаи нав интихо</w:t>
      </w:r>
      <w:r w:rsidRPr="00A72D2A">
        <w:rPr>
          <w:color w:val="000000"/>
          <w:sz w:val="19"/>
          <w:szCs w:val="19"/>
        </w:rPr>
        <w:t xml:space="preserve">бшуда ё ба раёсати ширкати моликони манзил ё кооперативи манзил ё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олати идоракунии бевоситаи хона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моликони манзил ба яке аз моликон, ки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мазкур оид ба интихоби тарзи идоракунии бевоситаи хона зикр карда шуда</w:t>
      </w:r>
      <w:r w:rsidRPr="00A72D2A">
        <w:rPr>
          <w:color w:val="000000"/>
          <w:sz w:val="19"/>
          <w:szCs w:val="19"/>
        </w:rPr>
        <w:t>аст, супорад.</w:t>
      </w:r>
    </w:p>
    <w:p w14:paraId="6FA3A559" w14:textId="777777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57" w:name="A000000057"/>
      <w:bookmarkEnd w:id="57"/>
      <w:r w:rsidRPr="00A72D2A">
        <w:rPr>
          <w:rFonts w:eastAsia="Times New Roman"/>
          <w:sz w:val="21"/>
          <w:szCs w:val="21"/>
        </w:rPr>
        <w:t>Моддаи 44. Тартиби гузаронидани озмуни кушода оид ба интихоб намудани ташкилоти идоракунанда</w:t>
      </w:r>
    </w:p>
    <w:p w14:paraId="740B2896" w14:textId="48F3176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Агар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моликони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тарзи идоракунии он интихоб нашуда бошад ё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арори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абулнамуда дар бораи интихоби тарзи идораку</w:t>
      </w:r>
      <w:r w:rsidRPr="00A72D2A">
        <w:rPr>
          <w:color w:val="000000"/>
          <w:sz w:val="19"/>
          <w:szCs w:val="19"/>
        </w:rPr>
        <w:t>нии хонаи мазкур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нагардида бошад,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оми ваколатдори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оид ба интихоб намудани ташкилоти идоракунандаи ин хона озмуни кушода мегузаронад.</w:t>
      </w:r>
    </w:p>
    <w:p w14:paraId="6B20FA00" w14:textId="0033542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</w:t>
      </w:r>
      <w:r w:rsidRPr="00A72D2A">
        <w:rPr>
          <w:color w:val="000000"/>
          <w:sz w:val="19"/>
          <w:szCs w:val="19"/>
        </w:rPr>
        <w:t>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давоми 10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зи пас аз санаи гузаронидани озмуни кушода оид ба интихоб намудани ташкилоти идоракунанда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моликони манзили бинои бисёрхонагиро аз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аи озмун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менамояд. Моликони манзили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дадоранд, ки шартномаи идо</w:t>
      </w:r>
      <w:r w:rsidRPr="00A72D2A">
        <w:rPr>
          <w:color w:val="000000"/>
          <w:sz w:val="19"/>
          <w:szCs w:val="19"/>
        </w:rPr>
        <w:t>ракунии ин хонаро бо ташкилоти идоракунандаи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аи озмуни кушода интихобшуда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моддаи 42 Кодекси мазкур банданд.</w:t>
      </w:r>
    </w:p>
    <w:p w14:paraId="6B23C769" w14:textId="0445414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Агар озмуни кушода оид ба интихоб намудани ташкилоти идоракунандаи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вайрон намудани талаб</w:t>
      </w:r>
      <w:r w:rsidRPr="00A72D2A">
        <w:rPr>
          <w:color w:val="000000"/>
          <w:sz w:val="19"/>
          <w:szCs w:val="19"/>
        </w:rPr>
        <w:t xml:space="preserve">оти Кодекси мазкур гузаронида шуда бошад, моликони (молики) манзили бинои мазкур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 барои беэътибор донистани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озмуни зикргардида ба суд муро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иат намоянд.</w:t>
      </w:r>
    </w:p>
    <w:p w14:paraId="56A5F942" w14:textId="54FDD7D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Агар озмуни кушода оид ба интихоб намудани ташкилоти идоракунандаи бинои бисёрх</w:t>
      </w:r>
      <w:r w:rsidRPr="00A72D2A">
        <w:rPr>
          <w:color w:val="000000"/>
          <w:sz w:val="19"/>
          <w:szCs w:val="19"/>
        </w:rPr>
        <w:t>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баргузорнашуда эътироф шавад, он дар давоми се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оянда такроран гузаронида мешавад.</w:t>
      </w:r>
    </w:p>
    <w:p w14:paraId="38584B65" w14:textId="32004C8F" w:rsidR="00000000" w:rsidRPr="00A72D2A" w:rsidRDefault="00D46A9F">
      <w:pPr>
        <w:pStyle w:val="3"/>
        <w:divId w:val="1737363579"/>
        <w:rPr>
          <w:rFonts w:eastAsia="Times New Roman"/>
          <w:sz w:val="23"/>
          <w:szCs w:val="23"/>
        </w:rPr>
      </w:pPr>
      <w:bookmarkStart w:id="58" w:name="A000000058"/>
      <w:bookmarkEnd w:id="58"/>
      <w:r w:rsidRPr="00A72D2A">
        <w:rPr>
          <w:rFonts w:eastAsia="Times New Roman"/>
          <w:sz w:val="23"/>
          <w:szCs w:val="23"/>
        </w:rPr>
        <w:t>ФАСЛИ IV. МАНЗИЛИ ИСТИ</w:t>
      </w:r>
      <w:r w:rsidR="00A72D2A">
        <w:rPr>
          <w:rFonts w:eastAsia="Times New Roman"/>
          <w:sz w:val="23"/>
          <w:szCs w:val="23"/>
        </w:rPr>
        <w:t>Қ</w:t>
      </w:r>
      <w:r w:rsidRPr="00A72D2A">
        <w:rPr>
          <w:rFonts w:eastAsia="Times New Roman"/>
          <w:sz w:val="23"/>
          <w:szCs w:val="23"/>
        </w:rPr>
        <w:t>ОМАТИИ ФОНДИ МАНЗИЛИ ДАВЛАТ</w:t>
      </w:r>
      <w:r w:rsidR="00A72D2A">
        <w:rPr>
          <w:rFonts w:eastAsia="Times New Roman"/>
          <w:sz w:val="23"/>
          <w:szCs w:val="23"/>
        </w:rPr>
        <w:t>Ӣ</w:t>
      </w:r>
    </w:p>
    <w:p w14:paraId="2E51232E" w14:textId="0C121BB6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59" w:name="A000000059"/>
      <w:bookmarkEnd w:id="59"/>
      <w:r w:rsidRPr="00A72D2A">
        <w:rPr>
          <w:rFonts w:eastAsia="Times New Roman"/>
          <w:sz w:val="21"/>
          <w:szCs w:val="21"/>
        </w:rPr>
        <w:t>БОБИ 11.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79BF6C1B" w14:textId="6A5BBE0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0" w:name="A000000060"/>
      <w:bookmarkEnd w:id="60"/>
      <w:r w:rsidRPr="00A72D2A">
        <w:rPr>
          <w:rFonts w:eastAsia="Times New Roman"/>
          <w:sz w:val="21"/>
          <w:szCs w:val="21"/>
        </w:rPr>
        <w:t>Моддаи 45. Тартиби додани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3FA34431" w14:textId="185DC0F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фонди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икистон, ки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доранд ва дар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олинишини мазкур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ё кор мекунанд, баро</w:t>
      </w:r>
      <w:r w:rsidRPr="00A72D2A">
        <w:rPr>
          <w:color w:val="000000"/>
          <w:sz w:val="19"/>
          <w:szCs w:val="19"/>
        </w:rPr>
        <w:t>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мешаванд.</w:t>
      </w:r>
    </w:p>
    <w:p w14:paraId="757BD35B" w14:textId="61DCF64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фонди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шакли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 дода мешаванд. Андозаи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додашаванда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меъёри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hyperlink r:id="rId9" w:anchor="A000000068" w:tooltip="Ссылка на оглавление: Моддаи 53. Меъёри додани масоіати манзили истиѕоматњ тибѕи шартномаи кирояи иїтимоњ" w:history="1">
        <w:r w:rsidRPr="00A72D2A">
          <w:rPr>
            <w:rStyle w:val="a4"/>
            <w:sz w:val="19"/>
            <w:szCs w:val="19"/>
          </w:rPr>
          <w:t>моддаи 53</w:t>
        </w:r>
      </w:hyperlink>
      <w:r w:rsidRPr="00A72D2A">
        <w:rPr>
          <w:color w:val="000000"/>
          <w:sz w:val="19"/>
          <w:szCs w:val="19"/>
        </w:rPr>
        <w:t xml:space="preserve"> Кодекси мазкур бо назардошти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иловагии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онунгузории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муайян карда мешавад.</w:t>
      </w:r>
    </w:p>
    <w:p w14:paraId="2A6835CF" w14:textId="6BC4E7A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1" w:name="A000000061"/>
      <w:bookmarkEnd w:id="61"/>
      <w:r w:rsidRPr="00A72D2A">
        <w:rPr>
          <w:rFonts w:eastAsia="Times New Roman"/>
          <w:sz w:val="21"/>
          <w:szCs w:val="21"/>
        </w:rPr>
        <w:t>Моддаи 46. Ташаккули фонди манзили истифодаи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7AE50177" w14:textId="374E841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Фонди манзили истифодаи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у восита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(ё)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урияв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у восита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ташкилот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хусусии 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хай</w:t>
      </w:r>
      <w:r w:rsidRPr="00A72D2A">
        <w:rPr>
          <w:color w:val="000000"/>
          <w:sz w:val="19"/>
          <w:szCs w:val="19"/>
        </w:rPr>
        <w:t>рия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ташкил меёбад.</w:t>
      </w:r>
    </w:p>
    <w:p w14:paraId="3E762612" w14:textId="59E39A4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хусус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метавонад дар асоси шартнома манзилро ба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истифода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амчун манзили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супорад.</w:t>
      </w:r>
    </w:p>
    <w:p w14:paraId="559F537C" w14:textId="53233E8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Тартиби ташаккули фонди манзили давлатии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тимоиро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укумати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тасд</w:t>
      </w:r>
      <w:r w:rsidRPr="00A72D2A">
        <w:rPr>
          <w:color w:val="000000"/>
          <w:sz w:val="19"/>
          <w:szCs w:val="19"/>
        </w:rPr>
        <w:t>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мекунад.</w:t>
      </w:r>
    </w:p>
    <w:p w14:paraId="5C5298CF" w14:textId="315BACBC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2" w:name="A000000062"/>
      <w:bookmarkEnd w:id="62"/>
      <w:r w:rsidRPr="00A72D2A">
        <w:rPr>
          <w:rFonts w:eastAsia="Times New Roman"/>
          <w:sz w:val="21"/>
          <w:szCs w:val="21"/>
        </w:rPr>
        <w:t>Моддаи 47. Эътирофи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рвандони э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тиё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манд, ки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ба он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дода мешавад</w:t>
      </w:r>
    </w:p>
    <w:p w14:paraId="67BD1217" w14:textId="704801D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мешавад, ин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мебошанд:</w:t>
      </w:r>
    </w:p>
    <w:p w14:paraId="5B6BF4D7" w14:textId="73213F0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</w:t>
      </w:r>
      <w:r w:rsidRPr="00A72D2A">
        <w:rPr>
          <w:color w:val="000000"/>
          <w:sz w:val="19"/>
          <w:szCs w:val="19"/>
        </w:rPr>
        <w:t>ндоне, ки кироягири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моликони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хона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нестанд;</w:t>
      </w:r>
    </w:p>
    <w:p w14:paraId="579CB8F1" w14:textId="29957CD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кироягири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аъзои оилаи чунин кироягир ё молик</w:t>
      </w:r>
      <w:r w:rsidRPr="00A72D2A">
        <w:rPr>
          <w:color w:val="000000"/>
          <w:sz w:val="19"/>
          <w:szCs w:val="19"/>
        </w:rPr>
        <w:t>они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хона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аъзои оилаи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Pr="00A72D2A">
        <w:rPr>
          <w:color w:val="000000"/>
          <w:sz w:val="19"/>
          <w:szCs w:val="19"/>
        </w:rPr>
        <w:lastRenderedPageBreak/>
        <w:t>мебошанд, агар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олнамудаашон барои як нафар аъзои оила аз меъёри пешбининамудаи моддаи 53 Кодекси мазкур камтар бошад;</w:t>
      </w:r>
    </w:p>
    <w:p w14:paraId="326FD16A" w14:textId="07C8DED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</w:t>
      </w:r>
      <w:r w:rsidRPr="00A72D2A">
        <w:rPr>
          <w:color w:val="000000"/>
          <w:sz w:val="19"/>
          <w:szCs w:val="19"/>
        </w:rPr>
        <w:t>доне, ки дар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ба талаботи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набуда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мекунанд;</w:t>
      </w:r>
    </w:p>
    <w:p w14:paraId="06C19D83" w14:textId="10F4FB3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кироягири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аъзои оилаи чунин кироягир ё моликони хонаи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хона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аъзои оилаи молики хонаи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хона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буда, дар хонае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мекунанд, ки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якчанд оила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 шудааст ва дар он шахси гирифтори бемории вазнини музмин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дошта,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Pr="00A72D2A">
        <w:rPr>
          <w:color w:val="000000"/>
          <w:sz w:val="19"/>
          <w:szCs w:val="19"/>
        </w:rPr>
        <w:t>и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оя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дар як хона имконнопазир мебошад ва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дигар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надошта бошанд. Номг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чунин бемори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укумати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4CC46170" w14:textId="5EF7E4C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Агар аъзои як оила аз якчанд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</w:t>
      </w:r>
      <w:r w:rsidRPr="00A72D2A">
        <w:rPr>
          <w:color w:val="000000"/>
          <w:sz w:val="19"/>
          <w:szCs w:val="19"/>
        </w:rPr>
        <w:t>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 ва (ё) дар асоси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доштаро истифода баранд, сат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таъминнокии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бо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тамоми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зикргардида муайян карда мешавад.</w:t>
      </w:r>
    </w:p>
    <w:p w14:paraId="24DADE08" w14:textId="32D4D9C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3" w:name="A000000063"/>
      <w:bookmarkEnd w:id="63"/>
      <w:r w:rsidRPr="00A72D2A">
        <w:rPr>
          <w:rFonts w:eastAsia="Times New Roman"/>
          <w:sz w:val="21"/>
          <w:szCs w:val="21"/>
        </w:rPr>
        <w:t>Моддаи 48. Ба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исобгирии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рвандони э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тиё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манд, ки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ба он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дода мешавад</w:t>
      </w:r>
    </w:p>
    <w:p w14:paraId="7B84924C" w14:textId="2DE7F99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рвандоне дода мешаванд, 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амчун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Кодекси мазкур ба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гирифта шудаанд.</w:t>
      </w:r>
    </w:p>
    <w:p w14:paraId="27ED730F" w14:textId="29CCBDD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зист дар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оти дахлдор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гирифта мешаванд.</w:t>
      </w:r>
    </w:p>
    <w:p w14:paraId="5B63CD41" w14:textId="550A5F7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аррароти модда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45 ва 47 Код</w:t>
      </w:r>
      <w:r w:rsidRPr="00A72D2A">
        <w:rPr>
          <w:color w:val="000000"/>
          <w:sz w:val="19"/>
          <w:szCs w:val="19"/>
        </w:rPr>
        <w:t>екси мазкур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эътироф шудаанд, ба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барои гирифтани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дохил карда мешаванд. Агар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 барои дар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зикргардида дохил шудан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и якчанд асос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дошта бошад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метавонад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яке аз ин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ё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гирифта шавад.</w:t>
      </w:r>
    </w:p>
    <w:p w14:paraId="1EC62968" w14:textId="15B9E06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мешавад,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аррароти моддаи 50 Кодекси мазкур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мегардад.</w:t>
      </w:r>
    </w:p>
    <w:p w14:paraId="332F38C0" w14:textId="100E3FF4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4" w:name="A000000064"/>
      <w:bookmarkEnd w:id="64"/>
      <w:r w:rsidRPr="00A72D2A">
        <w:rPr>
          <w:rFonts w:eastAsia="Times New Roman"/>
          <w:sz w:val="21"/>
          <w:szCs w:val="21"/>
        </w:rPr>
        <w:t>Моддаи 49. Ба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исобгирии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рвандони э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тиё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манд ба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ойи кор</w:t>
      </w:r>
    </w:p>
    <w:p w14:paraId="35A0D98B" w14:textId="6F03419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дар корхонаю муассиса ва ташкилот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дорои фонди манзил кор мекунанд, метавонанд дар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ойи кор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гирифта шаванд.</w:t>
      </w:r>
    </w:p>
    <w:p w14:paraId="76C68162" w14:textId="1DA4403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</w:t>
      </w:r>
      <w:r w:rsidRPr="00A72D2A">
        <w:rPr>
          <w:color w:val="000000"/>
          <w:sz w:val="19"/>
          <w:szCs w:val="19"/>
        </w:rPr>
        <w:t>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рандоне, ки бо сабаби ба нафа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 баромадан аз корхона, муассиса ва ташкилот аз кор рафтаанд, дар баробари кормандони ташкилот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мазкур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гирифта мешаванд.</w:t>
      </w:r>
    </w:p>
    <w:p w14:paraId="385E8F47" w14:textId="28B163C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исобгирии як аъзои оила дар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ойи кор ба аъзои дигари оила барои бо хо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иши худ дар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</w:t>
      </w:r>
      <w:r w:rsidRPr="00A72D2A">
        <w:rPr>
          <w:color w:val="000000"/>
          <w:sz w:val="19"/>
          <w:szCs w:val="19"/>
        </w:rPr>
        <w:t>и кор ба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мандони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айд гирифтанашон монеъ шуда наметавонад.</w:t>
      </w:r>
    </w:p>
    <w:p w14:paraId="1EAB683E" w14:textId="2CADB5B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Ба аъзои оилаи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одисаи нохуш дар исте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солот ва (ё) бемории касб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алок гардидаанд, агар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аблан дар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мандони манз</w:t>
      </w:r>
      <w:r w:rsidRPr="00A72D2A">
        <w:rPr>
          <w:color w:val="000000"/>
          <w:sz w:val="19"/>
          <w:szCs w:val="19"/>
        </w:rPr>
        <w:t>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дохил шуда бошанд,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буданашон барои гирифтани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дошта мешавад.</w:t>
      </w:r>
    </w:p>
    <w:p w14:paraId="30CAD702" w14:textId="45558E6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рвандоне, ки пас аз адои хизмати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арбии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атмии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латнок ба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ойи кори пештараашон баргаштаанд, барои гирифтани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доранд, агар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аблан дар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мандони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дохил шуда бошанд.</w:t>
      </w:r>
    </w:p>
    <w:p w14:paraId="70A74250" w14:textId="3ABCA75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5" w:name="A000000065"/>
      <w:bookmarkEnd w:id="65"/>
      <w:r w:rsidRPr="00A72D2A">
        <w:rPr>
          <w:rFonts w:eastAsia="Times New Roman"/>
          <w:sz w:val="21"/>
          <w:szCs w:val="21"/>
        </w:rPr>
        <w:t>Моддаи 50. Тартиби ба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исобгирии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рвандони э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тиё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манд ба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>, ки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дода мешавад</w:t>
      </w:r>
    </w:p>
    <w:p w14:paraId="5BA7E80E" w14:textId="7D8A309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Аризаи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дар бораи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</w:t>
      </w:r>
      <w:r w:rsidRPr="00A72D2A">
        <w:rPr>
          <w:color w:val="000000"/>
          <w:sz w:val="19"/>
          <w:szCs w:val="19"/>
        </w:rPr>
        <w:t>гирии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амчун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мешавад, дар давоми як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оти дахлдор, дар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ойи кор бошад,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маъм</w:t>
      </w:r>
      <w:r w:rsidRPr="00A72D2A">
        <w:rPr>
          <w:color w:val="000000"/>
          <w:sz w:val="19"/>
          <w:szCs w:val="19"/>
        </w:rPr>
        <w:t>урият ва иттифо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касаба, дигар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намояндагии кормандони корхонаю муассиса ва ташкилот баррас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гардида, аз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ааш ба аризади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андагон дар шакли хатт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хабар дода мешавад.</w:t>
      </w:r>
    </w:p>
    <w:p w14:paraId="537E37A1" w14:textId="15D32B1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Номг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й ва шакли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ҷҷ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зарур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</w:t>
      </w:r>
      <w:r w:rsidRPr="00A72D2A">
        <w:rPr>
          <w:color w:val="000000"/>
          <w:sz w:val="19"/>
          <w:szCs w:val="19"/>
        </w:rPr>
        <w:t>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мешаванд,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укумати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карда мешаванд.</w:t>
      </w:r>
    </w:p>
    <w:p w14:paraId="2C28ED76" w14:textId="003A252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мешавад,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шакли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сурат гирифта,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ба маълумоти умум расонида мешаванд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сол ани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карда мешаванд.</w:t>
      </w:r>
    </w:p>
    <w:p w14:paraId="392A96C4" w14:textId="6ABDBC6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обилияти амалашон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дуд дар асоси аризаи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намояндагони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онунии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одшуда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</w:t>
      </w:r>
      <w:r w:rsidRPr="00A72D2A">
        <w:rPr>
          <w:color w:val="000000"/>
          <w:sz w:val="19"/>
          <w:szCs w:val="19"/>
        </w:rPr>
        <w:t>шавад.</w:t>
      </w:r>
    </w:p>
    <w:p w14:paraId="31E6C14F" w14:textId="6FA80555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6" w:name="A000000066"/>
      <w:bookmarkEnd w:id="66"/>
      <w:r w:rsidRPr="00A72D2A">
        <w:rPr>
          <w:rFonts w:eastAsia="Times New Roman"/>
          <w:sz w:val="21"/>
          <w:szCs w:val="21"/>
        </w:rPr>
        <w:lastRenderedPageBreak/>
        <w:t>Моддаи 51. Бо навбат ба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7C92C0F2" w14:textId="3DD9772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бо навбат, аз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ти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оди ариза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ҷҷ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зарур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дода мешавад.</w:t>
      </w:r>
    </w:p>
    <w:p w14:paraId="25010E89" w14:textId="20CB4A2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ба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мазкур дохилкардашуда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баробар доранд.</w:t>
      </w:r>
    </w:p>
    <w:p w14:paraId="349752BF" w14:textId="7DBAE7EF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7" w:name="A000000067"/>
      <w:bookmarkEnd w:id="67"/>
      <w:r w:rsidRPr="00A72D2A">
        <w:rPr>
          <w:rFonts w:eastAsia="Times New Roman"/>
          <w:sz w:val="21"/>
          <w:szCs w:val="21"/>
        </w:rPr>
        <w:t>Моддаи 52. Бенавбат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2C4E2CF9" w14:textId="539A483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бенавбат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манди зерин дода мешавад:</w:t>
      </w:r>
    </w:p>
    <w:p w14:paraId="4E202027" w14:textId="3CDC34B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соби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адорони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анги Бузурги Ватан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шахсони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баробаркардашуда;</w:t>
      </w:r>
    </w:p>
    <w:p w14:paraId="417E4DE3" w14:textId="2F750AF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манзилашон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аи офати таби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</w:t>
      </w:r>
      <w:r w:rsidRPr="00A72D2A">
        <w:rPr>
          <w:color w:val="000000"/>
          <w:sz w:val="19"/>
          <w:szCs w:val="19"/>
        </w:rPr>
        <w:t xml:space="preserve">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номувофи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эътироф гардида, таъмиру азнавсозии он имконнопазир мебошад;</w:t>
      </w:r>
    </w:p>
    <w:p w14:paraId="257ECF83" w14:textId="6429DC9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ятимони бабало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атрасида, 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надоранд;</w:t>
      </w:r>
    </w:p>
    <w:p w14:paraId="0CEBAA76" w14:textId="371D7AF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4) хизматчиёни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аъзои оилаи хизматчиёни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арбие, 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</w:t>
      </w:r>
      <w:r w:rsidRPr="00A72D2A">
        <w:rPr>
          <w:color w:val="000000"/>
          <w:sz w:val="19"/>
          <w:szCs w:val="19"/>
        </w:rPr>
        <w:t>и вазифаи хизмат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алок шудаанд;</w:t>
      </w:r>
    </w:p>
    <w:p w14:paraId="47F72A7D" w14:textId="329A5F9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кумшуда ва сипас сафедкардашуда,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айриимкон будани баргардонидани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пештараашон;</w:t>
      </w:r>
    </w:p>
    <w:p w14:paraId="7025CB09" w14:textId="2803139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6) ба модароне, ки якбора се ё зиёда аз ин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дак таваллуд кардаанд;</w:t>
      </w:r>
    </w:p>
    <w:p w14:paraId="74EAF900" w14:textId="317C511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7) ба оила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</w:t>
      </w:r>
      <w:r w:rsidRPr="00A72D2A">
        <w:rPr>
          <w:color w:val="000000"/>
          <w:sz w:val="19"/>
          <w:szCs w:val="19"/>
        </w:rPr>
        <w:t>ки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дакони маъюбро тарбия мекунанд;</w:t>
      </w:r>
    </w:p>
    <w:p w14:paraId="755F6205" w14:textId="3F0E488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8) шахсони дигаре,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намудааст.</w:t>
      </w:r>
    </w:p>
    <w:p w14:paraId="67403EBE" w14:textId="26F90306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8" w:name="A000000068"/>
      <w:bookmarkEnd w:id="68"/>
      <w:r w:rsidRPr="00A72D2A">
        <w:rPr>
          <w:rFonts w:eastAsia="Times New Roman"/>
          <w:sz w:val="21"/>
          <w:szCs w:val="21"/>
        </w:rPr>
        <w:t>Моддаи 53. Меъёри додани масо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ати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26B3F2A4" w14:textId="0B01A7A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Меъёри додани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шартномаи </w:t>
      </w:r>
      <w:r w:rsidRPr="00A72D2A">
        <w:rPr>
          <w:color w:val="000000"/>
          <w:sz w:val="19"/>
          <w:szCs w:val="19"/>
        </w:rPr>
        <w:t>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(минбаъд-меъёри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) андозаи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адди 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алли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як нафар мебошад, ки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он андозаи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додашаванда муайян мегардад.</w:t>
      </w:r>
    </w:p>
    <w:p w14:paraId="60703B78" w14:textId="192EE0E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Меъёри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</w:t>
      </w:r>
      <w:r w:rsidRPr="00A72D2A">
        <w:rPr>
          <w:color w:val="000000"/>
          <w:sz w:val="19"/>
          <w:szCs w:val="19"/>
        </w:rPr>
        <w:t>ниби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вобаста ба сат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таъминот бо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додашаванда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дахлдор ва дигар омил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арраргардида набояд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як аъзои оила аз 12 м(2) (дувозда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метри мурабб</w:t>
      </w:r>
      <w:r w:rsidRPr="00A72D2A">
        <w:rPr>
          <w:color w:val="000000"/>
          <w:sz w:val="19"/>
          <w:szCs w:val="19"/>
        </w:rPr>
        <w:t>аъ) кам бошад.</w:t>
      </w:r>
    </w:p>
    <w:p w14:paraId="4CA645C8" w14:textId="122ECD0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метавонад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умумие, ки аз меъёри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зиёд аст, дода шавад, агар чунин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як хона ё як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 иборат бошад ё бо дигар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</w:t>
      </w:r>
      <w:r w:rsidRPr="00A72D2A">
        <w:rPr>
          <w:color w:val="000000"/>
          <w:sz w:val="19"/>
          <w:szCs w:val="19"/>
        </w:rPr>
        <w:t xml:space="preserve">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намудааст.</w:t>
      </w:r>
    </w:p>
    <w:p w14:paraId="21CFE5AC" w14:textId="2E88C425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69" w:name="A000000069"/>
      <w:bookmarkEnd w:id="69"/>
      <w:r w:rsidRPr="00A72D2A">
        <w:rPr>
          <w:rFonts w:eastAsia="Times New Roman"/>
          <w:sz w:val="21"/>
          <w:szCs w:val="21"/>
        </w:rPr>
        <w:t>Моддаи 54. Тартиби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3FAAAD0F" w14:textId="71459F4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раиси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р, но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ия,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амоати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от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олиниш</w:t>
      </w:r>
      <w:r w:rsidRPr="00A72D2A">
        <w:rPr>
          <w:color w:val="000000"/>
          <w:sz w:val="19"/>
          <w:szCs w:val="19"/>
        </w:rPr>
        <w:t xml:space="preserve">ини мазкур ва дар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ойи кор бошад, 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маъмурияти корхона, муассиса ва ташкилот дар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 бо иттифо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касаба ё дигар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намояндагии кормандони ташкилоти мазкур дода мешавад.</w:t>
      </w:r>
    </w:p>
    <w:p w14:paraId="11BDED6C" w14:textId="29DDF8B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як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ра маскун намудани </w:t>
      </w:r>
      <w:r w:rsidRPr="00A72D2A">
        <w:rPr>
          <w:color w:val="000000"/>
          <w:sz w:val="19"/>
          <w:szCs w:val="19"/>
        </w:rPr>
        <w:t>шахсони гуногун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инси аз 7-сола боло, ба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 аз зану шав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ар, манъ аст.</w:t>
      </w:r>
    </w:p>
    <w:p w14:paraId="3E49FAF6" w14:textId="46F4F23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маъюбон, пиронсолон, шахсони мубталои бемори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дилу раг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хунгузар ва дигар бемори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вазнин, бо хо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иши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ошёна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поён ё дар 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лифтдор дода ме</w:t>
      </w:r>
      <w:r w:rsidRPr="00A72D2A">
        <w:rPr>
          <w:color w:val="000000"/>
          <w:sz w:val="19"/>
          <w:szCs w:val="19"/>
        </w:rPr>
        <w:t>шаванд.</w:t>
      </w:r>
    </w:p>
    <w:p w14:paraId="372D8815" w14:textId="445F552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0" w:name="A000000070"/>
      <w:bookmarkEnd w:id="70"/>
      <w:r w:rsidRPr="00A72D2A">
        <w:rPr>
          <w:rFonts w:eastAsia="Times New Roman"/>
          <w:sz w:val="21"/>
          <w:szCs w:val="21"/>
        </w:rPr>
        <w:t xml:space="preserve">Моддаи 55. Шаффофият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ангоми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68CA69DD" w14:textId="61E0C7A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йхати шахсоне, ки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мешавад, ба маълумоти умум гузошта мешавад.</w:t>
      </w:r>
    </w:p>
    <w:p w14:paraId="384C3421" w14:textId="2EC2689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Дар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йхати зикргардида бояд </w:t>
      </w:r>
      <w:r w:rsidRPr="00A72D2A">
        <w:rPr>
          <w:color w:val="000000"/>
          <w:sz w:val="19"/>
          <w:szCs w:val="19"/>
        </w:rPr>
        <w:t>санаи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айати оила,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суро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 ва андозаи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он нишон дода шаванд.</w:t>
      </w:r>
    </w:p>
    <w:p w14:paraId="5E789E98" w14:textId="54FC1483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1" w:name="A000000071"/>
      <w:bookmarkEnd w:id="71"/>
      <w:r w:rsidRPr="00A72D2A">
        <w:rPr>
          <w:rFonts w:eastAsia="Times New Roman"/>
          <w:sz w:val="21"/>
          <w:szCs w:val="21"/>
        </w:rPr>
        <w:t xml:space="preserve">Моддаи 56. Додани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раи холишуда дар хона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5469076E" w14:textId="28F8BF5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Агар дар хонае, ки дар он ду ё бештар кироягир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</w:t>
      </w:r>
      <w:r w:rsidRPr="00A72D2A">
        <w:rPr>
          <w:color w:val="000000"/>
          <w:sz w:val="19"/>
          <w:szCs w:val="19"/>
        </w:rPr>
        <w:t>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мекунанд,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раи дарун ба дарун бо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олкардаи кироягири дигар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 бошад, он ба истифодабарии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кироягир дода мешавад.</w:t>
      </w:r>
    </w:p>
    <w:p w14:paraId="5C4EFB79" w14:textId="6682436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 xml:space="preserve">2.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раи холишудаи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 дар хонае, ки дар он ду ё бештар кироягир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ба кироягире дода мешавад, ки андозаи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оматиаш барои як нафар аз меъёри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арраршуда камтар мебошад (дар чунин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олат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иловагии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низ ба инобат гирифта мешавад). Дар сур</w:t>
      </w:r>
      <w:r w:rsidRPr="00A72D2A">
        <w:rPr>
          <w:color w:val="000000"/>
          <w:sz w:val="19"/>
          <w:szCs w:val="19"/>
        </w:rPr>
        <w:t>ати набудани чунин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раи холишуда бо тартиби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мешавад.</w:t>
      </w:r>
    </w:p>
    <w:p w14:paraId="5D123C1A" w14:textId="370805B3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2" w:name="A000000072"/>
      <w:bookmarkEnd w:id="72"/>
      <w:r w:rsidRPr="00A72D2A">
        <w:rPr>
          <w:rFonts w:eastAsia="Times New Roman"/>
          <w:sz w:val="21"/>
          <w:szCs w:val="21"/>
        </w:rPr>
        <w:t>Моддаи 57. Асос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ои баровардан аз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исоби (р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йхати)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рвандони э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тиё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манд ба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>, ки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дода мешавад</w:t>
      </w:r>
    </w:p>
    <w:p w14:paraId="1F98A7E9" w14:textId="71C6418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(р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йхати)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</w:t>
      </w:r>
      <w:r w:rsidRPr="00A72D2A">
        <w:rPr>
          <w:color w:val="000000"/>
          <w:sz w:val="19"/>
          <w:szCs w:val="19"/>
        </w:rPr>
        <w:t>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будан,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мешавад, то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ти гирифтани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дигар, ба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айр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2 моддаи мазкур,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дошта мешавад.</w:t>
      </w:r>
    </w:p>
    <w:p w14:paraId="3E6E4FCA" w14:textId="2604635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(р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йхати)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мандон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мешавад,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бароварда мешаванд:</w:t>
      </w:r>
    </w:p>
    <w:p w14:paraId="28F7D06D" w14:textId="456E6AE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бо дигар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икистон;</w:t>
      </w:r>
    </w:p>
    <w:p w14:paraId="4603A97C" w14:textId="33745B3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чи</w:t>
      </w:r>
      <w:r w:rsidRPr="00A72D2A">
        <w:rPr>
          <w:color w:val="000000"/>
          <w:sz w:val="19"/>
          <w:szCs w:val="19"/>
        </w:rPr>
        <w:t>дан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дигари 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олинишин;</w:t>
      </w:r>
    </w:p>
    <w:p w14:paraId="1589C341" w14:textId="3F19A7C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3)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 гардидани маълумоти нодуруст оид ба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шахсони мансабдор ба манфиати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содир намудани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баррасии ма</w:t>
      </w:r>
      <w:r w:rsidRPr="00A72D2A">
        <w:rPr>
          <w:color w:val="000000"/>
          <w:sz w:val="19"/>
          <w:szCs w:val="19"/>
        </w:rPr>
        <w:t>съалаи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исобгирии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рванд;</w:t>
      </w:r>
    </w:p>
    <w:p w14:paraId="611459D8" w14:textId="547512B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атъи шартномаи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корхона, муассиса ва ташкилот, ки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 дар он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(р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йхат) гирифта шудааст, агар он бо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ба нафа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 баромадан, гузаштан ба вазифаи (мансаби) интихоб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амон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ал, даъват ба хизмати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арбии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атмии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латнок</w:t>
      </w:r>
      <w:r w:rsidRPr="00A72D2A">
        <w:rPr>
          <w:color w:val="000000"/>
          <w:sz w:val="19"/>
          <w:szCs w:val="19"/>
        </w:rPr>
        <w:t xml:space="preserve"> ва (ё)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корхона, муассиса ва ташкилот, бо шарти бозгашт ба ташкилоти мазкур ба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сил фиристодан вобаста набошад;</w:t>
      </w:r>
    </w:p>
    <w:p w14:paraId="64C7AD60" w14:textId="256E57D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бо хо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иши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рванд.</w:t>
      </w:r>
    </w:p>
    <w:p w14:paraId="5B532A05" w14:textId="5D14193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Дар сурати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рум сохтан аз озод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вафоти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рванде, ки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(р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йхати)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мандон ба манз</w:t>
      </w:r>
      <w:r w:rsidRPr="00A72D2A">
        <w:rPr>
          <w:color w:val="000000"/>
          <w:sz w:val="19"/>
          <w:szCs w:val="19"/>
        </w:rPr>
        <w:t>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арор дорад, навбати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ба аъзои оилааш, 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(р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йхат) гирифта шуда буданд,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дошта мешавад, агар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эътироф намудани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аз байн нарафта бошанд.</w:t>
      </w:r>
    </w:p>
    <w:p w14:paraId="207FDC1B" w14:textId="5F909F6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</w:t>
      </w:r>
      <w:r w:rsidRPr="00A72D2A">
        <w:rPr>
          <w:color w:val="000000"/>
          <w:sz w:val="19"/>
          <w:szCs w:val="19"/>
        </w:rPr>
        <w:t xml:space="preserve">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мандро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додашаванда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менамояд, дар бораи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(р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йхати) мазкур баровардани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арор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 намуда,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ин бора ба таври хатт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давоми 10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з хабар меди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ад.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роз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набудан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мазкур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метавонанд ба суд шикоят намоянд.</w:t>
      </w:r>
    </w:p>
    <w:p w14:paraId="642BCCED" w14:textId="1C3E8391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73" w:name="A000000073"/>
      <w:bookmarkEnd w:id="73"/>
      <w:r w:rsidRPr="00A72D2A">
        <w:rPr>
          <w:rFonts w:eastAsia="Times New Roman"/>
          <w:sz w:val="21"/>
          <w:szCs w:val="21"/>
        </w:rPr>
        <w:t>БОБИ 12.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7F61871F" w14:textId="25F920B8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4" w:name="A000000074"/>
      <w:bookmarkEnd w:id="74"/>
      <w:r w:rsidRPr="00A72D2A">
        <w:rPr>
          <w:rFonts w:eastAsia="Times New Roman"/>
          <w:sz w:val="21"/>
          <w:szCs w:val="21"/>
        </w:rPr>
        <w:t>Моддаи 58.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5B89A719" w14:textId="4F73162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</w:t>
      </w:r>
      <w:r w:rsidRPr="00A72D2A">
        <w:rPr>
          <w:color w:val="000000"/>
          <w:sz w:val="19"/>
          <w:szCs w:val="19"/>
        </w:rPr>
        <w:t>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як тараф -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фонди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фонди манзили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ваколатдори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ваколатдори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оти аз номи он амалкунанда) ва ё шахси ваколатдори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(кирояде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)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аст, ки ба тарафи дигар -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 (кироягир)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ба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дар он бо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Кодекси мазкур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намудааст,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</w:t>
      </w:r>
    </w:p>
    <w:p w14:paraId="4ADC4738" w14:textId="0350324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</w:t>
      </w:r>
      <w:r w:rsidRPr="00A72D2A">
        <w:rPr>
          <w:color w:val="000000"/>
          <w:sz w:val="19"/>
          <w:szCs w:val="19"/>
        </w:rPr>
        <w:t>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истифодабарии молу мулки умумиро дар ин хона пайдо мекунад.</w:t>
      </w:r>
    </w:p>
    <w:p w14:paraId="7FA500B6" w14:textId="23ED913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бему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 баста мешавад.</w:t>
      </w:r>
    </w:p>
    <w:p w14:paraId="7819505B" w14:textId="79B3A0D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Дар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истифодабарии манзи</w:t>
      </w:r>
      <w:r w:rsidRPr="00A72D2A">
        <w:rPr>
          <w:color w:val="000000"/>
          <w:sz w:val="19"/>
          <w:szCs w:val="19"/>
        </w:rPr>
        <w:t>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Кодекси мазкур муайян карда мешаванд.</w:t>
      </w:r>
    </w:p>
    <w:p w14:paraId="7E2CB834" w14:textId="3DFF868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5" w:name="A000000075"/>
      <w:bookmarkEnd w:id="75"/>
      <w:r w:rsidRPr="00A72D2A">
        <w:rPr>
          <w:rFonts w:eastAsia="Times New Roman"/>
          <w:sz w:val="21"/>
          <w:szCs w:val="21"/>
        </w:rPr>
        <w:t>Моддаи 59. Мавз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14A39A8E" w14:textId="41A738B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Мавз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 метавонад.</w:t>
      </w:r>
    </w:p>
    <w:p w14:paraId="636CF035" w14:textId="349793F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Як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исми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ра ё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рае, ки бо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раи дигар даромади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дорад (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дарун ба дарун), иншооти ёрирасони хо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(ошхона, 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лез, анбор ва ба ин монанд), инчунин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мавз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муста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или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 наметавонанд.</w:t>
      </w:r>
    </w:p>
    <w:p w14:paraId="65480B0D" w14:textId="05D27FCA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6" w:name="A000000076"/>
      <w:bookmarkEnd w:id="76"/>
      <w:r w:rsidRPr="00A72D2A">
        <w:rPr>
          <w:rFonts w:eastAsia="Times New Roman"/>
          <w:sz w:val="21"/>
          <w:szCs w:val="21"/>
        </w:rPr>
        <w:t>Моддаи 60. Шакли шартно</w:t>
      </w:r>
      <w:r w:rsidRPr="00A72D2A">
        <w:rPr>
          <w:rFonts w:eastAsia="Times New Roman"/>
          <w:sz w:val="21"/>
          <w:szCs w:val="21"/>
        </w:rPr>
        <w:t>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17DCDDD9" w14:textId="56BA575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асоси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дар бораи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шакли хатт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баста мешавад ва дар он аъзои оилаи кирягир нишон дода мешавад.</w:t>
      </w:r>
    </w:p>
    <w:p w14:paraId="0F37856F" w14:textId="1279831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2. Шартномаи намунавии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оми ваколатдори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60069E42" w14:textId="4F5B475A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7" w:name="A000000077"/>
      <w:bookmarkEnd w:id="77"/>
      <w:r w:rsidRPr="00A72D2A">
        <w:rPr>
          <w:rFonts w:eastAsia="Times New Roman"/>
          <w:sz w:val="21"/>
          <w:szCs w:val="21"/>
        </w:rPr>
        <w:t>Моддаи 61. Ниго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 доштани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ангоми иваз шудани молик</w:t>
      </w:r>
    </w:p>
    <w:p w14:paraId="78F226E2" w14:textId="154CBEF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Иваз шудани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шу</w:t>
      </w:r>
      <w:r w:rsidRPr="00A72D2A">
        <w:rPr>
          <w:color w:val="000000"/>
          <w:sz w:val="19"/>
          <w:szCs w:val="19"/>
        </w:rPr>
        <w:t>дааст, боиси бекор шудан ё та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йир ёфтани шартномаи мазкур намегардад.</w:t>
      </w:r>
    </w:p>
    <w:p w14:paraId="7CCAB54B" w14:textId="43B7C23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8" w:name="A000000078"/>
      <w:bookmarkEnd w:id="78"/>
      <w:r w:rsidRPr="00A72D2A">
        <w:rPr>
          <w:rFonts w:eastAsia="Times New Roman"/>
          <w:sz w:val="21"/>
          <w:szCs w:val="21"/>
        </w:rPr>
        <w:t xml:space="preserve">Моддаи 62.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кирояде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0799EE91" w14:textId="10DC56B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пардохти сарива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тии и</w:t>
      </w:r>
      <w:r w:rsidRPr="00A72D2A">
        <w:rPr>
          <w:color w:val="000000"/>
          <w:sz w:val="19"/>
          <w:szCs w:val="19"/>
        </w:rPr>
        <w:t>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талаб намояд.</w:t>
      </w:r>
    </w:p>
    <w:p w14:paraId="3761EEF1" w14:textId="663A085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аст:</w:t>
      </w:r>
    </w:p>
    <w:p w14:paraId="43186B38" w14:textId="1666752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ба кироягир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шахсони сеюм озодбударо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ад;</w:t>
      </w:r>
    </w:p>
    <w:p w14:paraId="1AD60AC1" w14:textId="3A346A4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дар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муносиб</w:t>
      </w:r>
      <w:r w:rsidRPr="00A72D2A">
        <w:rPr>
          <w:color w:val="000000"/>
          <w:sz w:val="19"/>
          <w:szCs w:val="19"/>
        </w:rPr>
        <w:t xml:space="preserve"> ва таъмири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бисёрхонагие, ки дар он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ба кироя додашуда во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еъ аст, иштирок намояд;</w:t>
      </w:r>
    </w:p>
    <w:p w14:paraId="20674590" w14:textId="5968620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таъмири асосии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намояд;</w:t>
      </w:r>
    </w:p>
    <w:p w14:paraId="34E468AD" w14:textId="2BA2101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ба кироягир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зарурии коммуналиро бо сифати дахл</w:t>
      </w:r>
      <w:r w:rsidRPr="00A72D2A">
        <w:rPr>
          <w:color w:val="000000"/>
          <w:sz w:val="19"/>
          <w:szCs w:val="19"/>
        </w:rPr>
        <w:t>дор таъмин намояд.</w:t>
      </w:r>
    </w:p>
    <w:p w14:paraId="399073A3" w14:textId="6F1A982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айр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дар моддаи мазкур зикргардида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 низ дорад, ки Кодекси мазкур ва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</w:t>
      </w:r>
      <w:r w:rsidRPr="00A72D2A">
        <w:rPr>
          <w:color w:val="000000"/>
          <w:sz w:val="19"/>
          <w:szCs w:val="19"/>
        </w:rPr>
        <w:t>даанд.</w:t>
      </w:r>
    </w:p>
    <w:p w14:paraId="75B1164B" w14:textId="5E314EC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79" w:name="A000000079"/>
      <w:bookmarkEnd w:id="79"/>
      <w:r w:rsidRPr="00A72D2A">
        <w:rPr>
          <w:rFonts w:eastAsia="Times New Roman"/>
          <w:sz w:val="21"/>
          <w:szCs w:val="21"/>
        </w:rPr>
        <w:t xml:space="preserve">Моддаи 63.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кироягири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25B13289" w14:textId="22926E7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арраргардида:</w:t>
      </w:r>
    </w:p>
    <w:p w14:paraId="19EC6BD7" w14:textId="5E5CA59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аъзои оилаашро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олнамудааш </w:t>
      </w:r>
      <w:r w:rsidRPr="00A72D2A">
        <w:rPr>
          <w:color w:val="000000"/>
          <w:sz w:val="19"/>
          <w:szCs w:val="19"/>
        </w:rPr>
        <w:t>маскун кунад;</w:t>
      </w:r>
    </w:p>
    <w:p w14:paraId="1DF1E82E" w14:textId="3158AEF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озат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ад;</w:t>
      </w:r>
    </w:p>
    <w:p w14:paraId="6464F4B7" w14:textId="7AA0319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олнамударо бо розигии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иваз намояд;</w:t>
      </w:r>
    </w:p>
    <w:p w14:paraId="100CFFAD" w14:textId="4D8FDBD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аз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сари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 гузаронидани таъмири асосии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иштироки зарур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молу мулки умумии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инчунин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талаб намояд;</w:t>
      </w:r>
    </w:p>
    <w:p w14:paraId="5DB9589A" w14:textId="4B3326E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5)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ро накардан ё ба таври </w:t>
      </w:r>
      <w:r w:rsidRPr="00A72D2A">
        <w:rPr>
          <w:color w:val="000000"/>
          <w:sz w:val="19"/>
          <w:szCs w:val="19"/>
        </w:rPr>
        <w:t>дахлдор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нагардидани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сари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 гузаронидани таъмири асосии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кам кардани пардохти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 ва молу мул</w:t>
      </w:r>
      <w:r w:rsidRPr="00A72D2A">
        <w:rPr>
          <w:color w:val="000000"/>
          <w:sz w:val="19"/>
          <w:szCs w:val="19"/>
        </w:rPr>
        <w:t>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уброни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бартараф намудани камбуди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ё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уброни зарареро, ки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аи ин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расонида шудааст, талаб намояд.</w:t>
      </w:r>
    </w:p>
    <w:p w14:paraId="2A88F419" w14:textId="1AAB028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Кироягири манзили и</w:t>
      </w:r>
      <w:r w:rsidRPr="00A72D2A">
        <w:rPr>
          <w:color w:val="000000"/>
          <w:sz w:val="19"/>
          <w:szCs w:val="19"/>
        </w:rPr>
        <w:t>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аст:</w:t>
      </w:r>
    </w:p>
    <w:p w14:paraId="630928FD" w14:textId="43C3E38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таъинот ва дар доирае,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намудааст, истифода барад;</w:t>
      </w:r>
    </w:p>
    <w:p w14:paraId="71765DCE" w14:textId="711BA48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таъмин намояд;</w:t>
      </w:r>
    </w:p>
    <w:p w14:paraId="64F99741" w14:textId="55A9DD8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3) таъмири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ории манзили ис</w:t>
      </w:r>
      <w:r w:rsidRPr="00A72D2A">
        <w:rPr>
          <w:color w:val="000000"/>
          <w:sz w:val="19"/>
          <w:szCs w:val="19"/>
        </w:rPr>
        <w:t>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гузаронад;</w:t>
      </w:r>
    </w:p>
    <w:p w14:paraId="562C7659" w14:textId="3C7D5D1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сари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 пардохт намояд;</w:t>
      </w:r>
    </w:p>
    <w:p w14:paraId="02C51717" w14:textId="202C96D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дар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шартнома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ро оид ба та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йир додани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барои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</w:t>
      </w:r>
      <w:r w:rsidRPr="00A72D2A">
        <w:rPr>
          <w:color w:val="000000"/>
          <w:sz w:val="19"/>
          <w:szCs w:val="19"/>
        </w:rPr>
        <w:t>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меди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анд,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созад.</w:t>
      </w:r>
    </w:p>
    <w:p w14:paraId="5E139044" w14:textId="46BE5B9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айр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дар моддаи мазкур зикргардида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 низ дорад, ки Кодекси мазкур ва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</w:t>
      </w:r>
      <w:r w:rsidRPr="00A72D2A">
        <w:rPr>
          <w:color w:val="000000"/>
          <w:sz w:val="19"/>
          <w:szCs w:val="19"/>
        </w:rPr>
        <w:t xml:space="preserve">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намудаанд.</w:t>
      </w:r>
    </w:p>
    <w:p w14:paraId="2F92626A" w14:textId="3EA45EB6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0" w:name="A000000080"/>
      <w:bookmarkEnd w:id="80"/>
      <w:r w:rsidRPr="00A72D2A">
        <w:rPr>
          <w:rFonts w:eastAsia="Times New Roman"/>
          <w:sz w:val="21"/>
          <w:szCs w:val="21"/>
        </w:rPr>
        <w:t>Моддаи 64. Аъзои оилаи кироягири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1DD64198" w14:textId="6AF0CDA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Ба аъзои оилаи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амсар, фарзандон, падару модар, бобо, биб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наберагон в</w:t>
      </w:r>
      <w:r w:rsidRPr="00A72D2A">
        <w:rPr>
          <w:color w:val="000000"/>
          <w:sz w:val="19"/>
          <w:szCs w:val="19"/>
        </w:rPr>
        <w:t>а аберагони кироягир дохил мешаванд.</w:t>
      </w:r>
    </w:p>
    <w:p w14:paraId="3F9F29D4" w14:textId="691F68E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 xml:space="preserve">2.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истисно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шахсони дигар низ метавонанд аъзои оилаи кироягир эътироф карда шаванд, агар кироягир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оро ба сифати аъзои оила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розигии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маскун карда бошад.</w:t>
      </w:r>
    </w:p>
    <w:p w14:paraId="58147A0A" w14:textId="05B4AA1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</w:t>
      </w:r>
      <w:r w:rsidRPr="00A72D2A">
        <w:rPr>
          <w:color w:val="000000"/>
          <w:sz w:val="19"/>
          <w:szCs w:val="19"/>
        </w:rPr>
        <w:t>р хусуси аъзои оилаи кироягир эътироф кардани шахс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 карда мешаванд.</w:t>
      </w:r>
    </w:p>
    <w:p w14:paraId="249AAB2D" w14:textId="22A5DD4E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1" w:name="A000000081"/>
      <w:bookmarkEnd w:id="81"/>
      <w:r w:rsidRPr="00A72D2A">
        <w:rPr>
          <w:rFonts w:eastAsia="Times New Roman"/>
          <w:sz w:val="21"/>
          <w:szCs w:val="21"/>
        </w:rPr>
        <w:t xml:space="preserve">Моддаи 65.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аъзои оилаи кироягири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5CA59325" w14:textId="22FF009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Аъзои оилаи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шартномаи кирояи </w:t>
      </w:r>
      <w:r w:rsidRPr="00A72D2A">
        <w:rPr>
          <w:color w:val="000000"/>
          <w:sz w:val="19"/>
          <w:szCs w:val="19"/>
        </w:rPr>
        <w:t>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мекунанд, ба истиснои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икистон, бо кироягир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ва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баробар доранд, ки аз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бармеоянд.</w:t>
      </w:r>
    </w:p>
    <w:p w14:paraId="570ADC50" w14:textId="270721E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обили амали оил</w:t>
      </w:r>
      <w:r w:rsidRPr="00A72D2A">
        <w:rPr>
          <w:color w:val="000000"/>
          <w:sz w:val="19"/>
          <w:szCs w:val="19"/>
        </w:rPr>
        <w:t>аи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кироягир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шартномаи мазкур масъулияти муштараки молумулк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доранд.</w:t>
      </w:r>
    </w:p>
    <w:p w14:paraId="56B2DC27" w14:textId="7AFCE37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Агар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дар моддаи 64 Кодекси мазкур зикргардида аз аъзои оилаи кироягир баромада, дар манзили</w:t>
      </w:r>
      <w:r w:rsidRPr="00A72D2A">
        <w:rPr>
          <w:color w:val="000000"/>
          <w:sz w:val="19"/>
          <w:szCs w:val="19"/>
        </w:rPr>
        <w:t xml:space="preserve">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олнамудаашон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оматро идома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анд,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бо аъзои оилаи кироягир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баробар доранд.</w:t>
      </w:r>
    </w:p>
    <w:p w14:paraId="26B49E02" w14:textId="4215BB9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 xml:space="preserve">атан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оиб будани кироягир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худро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медоранд ва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ояшонро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</w:t>
      </w:r>
      <w:r w:rsidRPr="00A72D2A">
        <w:rPr>
          <w:color w:val="000000"/>
          <w:sz w:val="19"/>
          <w:szCs w:val="19"/>
        </w:rPr>
        <w:t>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менамоянд.</w:t>
      </w:r>
    </w:p>
    <w:p w14:paraId="7A1E8465" w14:textId="1469AD2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2" w:name="A000000082"/>
      <w:bookmarkEnd w:id="82"/>
      <w:r w:rsidRPr="00A72D2A">
        <w:rPr>
          <w:rFonts w:eastAsia="Times New Roman"/>
          <w:sz w:val="21"/>
          <w:szCs w:val="21"/>
        </w:rPr>
        <w:t>Моддаи 66. Ниго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 доштани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кироягир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ангоми мува</w:t>
      </w:r>
      <w:r w:rsidR="00A72D2A">
        <w:rPr>
          <w:rFonts w:eastAsia="Times New Roman"/>
          <w:sz w:val="21"/>
          <w:szCs w:val="21"/>
        </w:rPr>
        <w:t>ққ</w:t>
      </w:r>
      <w:r w:rsidRPr="00A72D2A">
        <w:rPr>
          <w:rFonts w:eastAsia="Times New Roman"/>
          <w:sz w:val="21"/>
          <w:szCs w:val="21"/>
        </w:rPr>
        <w:t xml:space="preserve">атан 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 xml:space="preserve">оиб будани кироягир ва аъзои оилаи </w:t>
      </w:r>
      <w:r w:rsidR="00A72D2A">
        <w:rPr>
          <w:rFonts w:eastAsia="Times New Roman"/>
          <w:sz w:val="21"/>
          <w:szCs w:val="21"/>
        </w:rPr>
        <w:t>ӯ</w:t>
      </w:r>
    </w:p>
    <w:p w14:paraId="7FCA1671" w14:textId="74E4D91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 xml:space="preserve">атан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оиб будани кироягир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муддати шаш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дошта мешавад.</w:t>
      </w:r>
    </w:p>
    <w:p w14:paraId="06CBE1B8" w14:textId="1566A14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кироягири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 xml:space="preserve">атан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оиб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дар маврид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ба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зиёда аз шаш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дошта мешавад:</w:t>
      </w:r>
    </w:p>
    <w:p w14:paraId="569EFC46" w14:textId="57E4E65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1) адои хизмати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арбии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атмии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латнок</w:t>
      </w:r>
      <w:r w:rsidRPr="00A72D2A">
        <w:rPr>
          <w:color w:val="000000"/>
          <w:sz w:val="19"/>
          <w:szCs w:val="19"/>
        </w:rPr>
        <w:t xml:space="preserve">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увва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Мусалла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икистон, дигар </w:t>
      </w:r>
      <w:r w:rsidR="00A72D2A">
        <w:rPr>
          <w:color w:val="000000"/>
          <w:sz w:val="19"/>
          <w:szCs w:val="19"/>
        </w:rPr>
        <w:t>қӯ</w:t>
      </w:r>
      <w:r w:rsidRPr="00A72D2A">
        <w:rPr>
          <w:color w:val="000000"/>
          <w:sz w:val="19"/>
          <w:szCs w:val="19"/>
        </w:rPr>
        <w:t>шун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ва во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арбии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- дар давоми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хизмат;</w:t>
      </w:r>
    </w:p>
    <w:p w14:paraId="2C40FE9E" w14:textId="0AA9754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рафтан ба кор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(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арордоди)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латноки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интихоб шудан ба вазифаи интихоб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- дар давоми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вакола</w:t>
      </w:r>
      <w:r w:rsidRPr="00A72D2A">
        <w:rPr>
          <w:color w:val="000000"/>
          <w:sz w:val="19"/>
          <w:szCs w:val="19"/>
        </w:rPr>
        <w:t>т ё шартнома (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арордод);</w:t>
      </w:r>
    </w:p>
    <w:p w14:paraId="5474D089" w14:textId="0824251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вобаста ба шароиту хусусияти кор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 xml:space="preserve">атан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рафтан (экипажи кишти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кормандони гур</w:t>
      </w:r>
      <w:r w:rsidR="00A72D2A">
        <w:rPr>
          <w:color w:val="000000"/>
          <w:sz w:val="19"/>
          <w:szCs w:val="19"/>
        </w:rPr>
        <w:t>ӯҳҳ</w:t>
      </w:r>
      <w:r w:rsidRPr="00A72D2A">
        <w:rPr>
          <w:color w:val="000000"/>
          <w:sz w:val="19"/>
          <w:szCs w:val="19"/>
        </w:rPr>
        <w:t xml:space="preserve">ои геологию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усту</w:t>
      </w:r>
      <w:r w:rsidR="00A72D2A">
        <w:rPr>
          <w:color w:val="000000"/>
          <w:sz w:val="19"/>
          <w:szCs w:val="19"/>
        </w:rPr>
        <w:t>ҷӯӣ</w:t>
      </w:r>
      <w:r w:rsidRPr="00A72D2A">
        <w:rPr>
          <w:color w:val="000000"/>
          <w:sz w:val="19"/>
          <w:szCs w:val="19"/>
        </w:rPr>
        <w:t>, экспедитор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ва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айра) - дар давраи рафтан;</w:t>
      </w:r>
    </w:p>
    <w:p w14:paraId="2070E925" w14:textId="28DCBD5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барои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сил дар муассиса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таълим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такмили </w:t>
      </w:r>
      <w:r w:rsidRPr="00A72D2A">
        <w:rPr>
          <w:color w:val="000000"/>
          <w:sz w:val="19"/>
          <w:szCs w:val="19"/>
        </w:rPr>
        <w:t>ихтисос ба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дигар рафтан - дар давраи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сил ва такмили ихтисос;</w:t>
      </w:r>
    </w:p>
    <w:p w14:paraId="26ACEDF6" w14:textId="752356C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вобаста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вас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парастор ба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дигар рафтан - дар давраи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 чунин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о;</w:t>
      </w:r>
    </w:p>
    <w:p w14:paraId="5331AEB6" w14:textId="6EE74D9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6) барои муоли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 ба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дигар рафтан - дар давраи муоли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а;</w:t>
      </w:r>
    </w:p>
    <w:p w14:paraId="34086CBC" w14:textId="2831964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7) сафар ба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а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- дар давраи дар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 будан;</w:t>
      </w:r>
    </w:p>
    <w:p w14:paraId="4240425C" w14:textId="198725B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8)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абс гирифтан,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рум сохтан аз озод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таъини дигар намуди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азои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иноят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дар манзили мазкур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кардани шахсро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айриимкон мегард</w:t>
      </w:r>
      <w:r w:rsidRPr="00A72D2A">
        <w:rPr>
          <w:color w:val="000000"/>
          <w:sz w:val="19"/>
          <w:szCs w:val="19"/>
        </w:rPr>
        <w:t xml:space="preserve">онад - дар давраи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абс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арор доштан ё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азои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рум сохтан аз озод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то як сол.</w:t>
      </w:r>
    </w:p>
    <w:p w14:paraId="363EAA00" w14:textId="768CDDA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Агар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бо сабаб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дигари узрнок зиёда аз шаш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</w:t>
      </w:r>
      <w:r w:rsidRPr="00A72D2A">
        <w:rPr>
          <w:color w:val="000000"/>
          <w:sz w:val="19"/>
          <w:szCs w:val="19"/>
        </w:rPr>
        <w:t>ашон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накарда бошанд,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барои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доштани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и аризаи кироягир ё аъзои оилаи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оиб ва дар сурати мав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 будани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 суд метавонанд тамдид намояд.</w:t>
      </w:r>
    </w:p>
    <w:p w14:paraId="1D0C8F07" w14:textId="168A8E6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 xml:space="preserve">атан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оиб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истифодабарии онро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медорад,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зиёдат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намешавад.</w:t>
      </w:r>
    </w:p>
    <w:p w14:paraId="05D7CEE5" w14:textId="5FF69BEC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3" w:name="A000000083"/>
      <w:bookmarkEnd w:id="83"/>
      <w:r w:rsidRPr="00A72D2A">
        <w:rPr>
          <w:rFonts w:eastAsia="Times New Roman"/>
          <w:sz w:val="21"/>
          <w:szCs w:val="21"/>
        </w:rPr>
        <w:t>Моддаи 67. Тартиби ма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румшуда эътироф намудани кироягир ва аъзои оилаи 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 xml:space="preserve"> аз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4328E861" w14:textId="348308A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сабаби зиёда аз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моддаи 66 Кодекси мазкур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румшуда эътироф намудани кироягир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1367AC21" w14:textId="0ED9164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4" w:name="A000000084"/>
      <w:bookmarkEnd w:id="84"/>
      <w:r w:rsidRPr="00A72D2A">
        <w:rPr>
          <w:rFonts w:eastAsia="Times New Roman"/>
          <w:sz w:val="21"/>
          <w:szCs w:val="21"/>
        </w:rPr>
        <w:t>Моддаи 68. Иваз намудан</w:t>
      </w:r>
      <w:r w:rsidRPr="00A72D2A">
        <w:rPr>
          <w:rFonts w:eastAsia="Times New Roman"/>
          <w:sz w:val="21"/>
          <w:szCs w:val="21"/>
        </w:rPr>
        <w:t>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додашуда</w:t>
      </w:r>
    </w:p>
    <w:p w14:paraId="0B432E21" w14:textId="0831412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1. Иваз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 байни кироягирони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мазкур 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они дахлдор, розигии хаттии кироягирон ва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оилаи</w:t>
      </w:r>
      <w:r w:rsidRPr="00A72D2A">
        <w:rPr>
          <w:color w:val="000000"/>
          <w:sz w:val="19"/>
          <w:szCs w:val="19"/>
        </w:rPr>
        <w:t xml:space="preserve">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2B4D6E0C" w14:textId="75748BA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дар бораи иваз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бекор намудани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аблан басташудаи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иваз намудаанд ва барои бастани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нави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Pr="00A72D2A">
        <w:rPr>
          <w:color w:val="000000"/>
          <w:sz w:val="19"/>
          <w:szCs w:val="19"/>
        </w:rPr>
        <w:t>мин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асос мешавад. Тартиби иваз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додашударо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укумати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менамояд.</w:t>
      </w:r>
    </w:p>
    <w:p w14:paraId="548395D4" w14:textId="036478C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5" w:name="A000000085"/>
      <w:bookmarkEnd w:id="85"/>
      <w:r w:rsidRPr="00A72D2A">
        <w:rPr>
          <w:rFonts w:eastAsia="Times New Roman"/>
          <w:sz w:val="21"/>
          <w:szCs w:val="21"/>
        </w:rPr>
        <w:t>Моддаи 69. Асос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ое, ки мувофи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он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 иваз намудани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</w:t>
      </w:r>
      <w:r w:rsidRPr="00A72D2A">
        <w:rPr>
          <w:rFonts w:eastAsia="Times New Roman"/>
          <w:sz w:val="21"/>
          <w:szCs w:val="21"/>
        </w:rPr>
        <w:t>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додашуда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озат дода намешавад</w:t>
      </w:r>
    </w:p>
    <w:p w14:paraId="5717CD31" w14:textId="7EFE569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Иваз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 байни кироягирони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мазкур манъ аст, агар:</w:t>
      </w:r>
    </w:p>
    <w:p w14:paraId="4727AF36" w14:textId="6A0146F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1)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ивазшаванда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мавриди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дошта бошад;</w:t>
      </w:r>
    </w:p>
    <w:p w14:paraId="58797F5C" w14:textId="603D007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аи иваз намудан андозаи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кироягир аз меъёри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Кодекси мазкур барои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намудааст, кам гардад;</w:t>
      </w:r>
    </w:p>
    <w:p w14:paraId="4817D6F8" w14:textId="632E8F8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</w:t>
      </w:r>
      <w:r w:rsidRPr="00A72D2A">
        <w:rPr>
          <w:color w:val="000000"/>
          <w:sz w:val="19"/>
          <w:szCs w:val="19"/>
        </w:rPr>
        <w:t>тии ивазшаванда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арраршуда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номувофи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эътироф шуда бошад;</w:t>
      </w:r>
    </w:p>
    <w:p w14:paraId="559ECD2C" w14:textId="7A591BB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дар бораи вайрон кардани хонаи дахлдор ё аз нав 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изонидани он барои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 карда шуда бошад;</w:t>
      </w:r>
    </w:p>
    <w:p w14:paraId="4831EC19" w14:textId="65D38F9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5)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арор дар бораи таъмири асосии </w:t>
      </w:r>
      <w:r w:rsidRPr="00A72D2A">
        <w:rPr>
          <w:color w:val="000000"/>
          <w:sz w:val="19"/>
          <w:szCs w:val="19"/>
        </w:rPr>
        <w:t>хонаи дахлдор бо азнавта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(ё) азнавтар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резии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хонаи мазкур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 шуда бошад.</w:t>
      </w:r>
    </w:p>
    <w:p w14:paraId="3E3B5020" w14:textId="2F87CA4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намудани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дигар, ки иваз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байни кироягирони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мазкур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оз</w:t>
      </w:r>
      <w:r w:rsidRPr="00A72D2A">
        <w:rPr>
          <w:color w:val="000000"/>
          <w:sz w:val="19"/>
          <w:szCs w:val="19"/>
        </w:rPr>
        <w:t>ат намеди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анд, манъ аст.</w:t>
      </w:r>
    </w:p>
    <w:p w14:paraId="047DBBB0" w14:textId="0D38EAE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6" w:name="A000000086"/>
      <w:bookmarkEnd w:id="86"/>
      <w:r w:rsidRPr="00A72D2A">
        <w:rPr>
          <w:rFonts w:eastAsia="Times New Roman"/>
          <w:sz w:val="21"/>
          <w:szCs w:val="21"/>
        </w:rPr>
        <w:t>Моддаи 70. Беэътибор донистани иваз намудани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додашуда</w:t>
      </w:r>
    </w:p>
    <w:p w14:paraId="6695FD2B" w14:textId="579F72A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Иваз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 бо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беэътибор дониста мешавад:</w:t>
      </w:r>
    </w:p>
    <w:p w14:paraId="231E373C" w14:textId="390804E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</w:t>
      </w:r>
      <w:r w:rsidRPr="00A72D2A">
        <w:rPr>
          <w:color w:val="000000"/>
          <w:sz w:val="19"/>
          <w:szCs w:val="19"/>
        </w:rPr>
        <w:t>) агар он хилофи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аррароти модда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68 ва 69 Кодекси мазкур сурат гирифта бошад;</w:t>
      </w:r>
    </w:p>
    <w:p w14:paraId="5939BFC1" w14:textId="38E639E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2)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икистон.</w:t>
      </w:r>
    </w:p>
    <w:p w14:paraId="177E297B" w14:textId="37A993E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Беэътибор донистани иваз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5E0A0968" w14:textId="0D2FEFB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Дар</w:t>
      </w:r>
      <w:r w:rsidRPr="00A72D2A">
        <w:rPr>
          <w:color w:val="000000"/>
          <w:sz w:val="19"/>
          <w:szCs w:val="19"/>
        </w:rPr>
        <w:t xml:space="preserve"> сурати беэътибор донистани иваз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бояд ба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аблан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олнамудаашон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шаванд.</w:t>
      </w:r>
    </w:p>
    <w:p w14:paraId="4217BDB0" w14:textId="6707CC0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4.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олате, ки иваз намудани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</w:t>
      </w:r>
      <w:r w:rsidRPr="00A72D2A">
        <w:rPr>
          <w:color w:val="000000"/>
          <w:sz w:val="19"/>
          <w:szCs w:val="19"/>
        </w:rPr>
        <w:t>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 бо амали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онунии яке аз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беэътибор дониста шавад, шахси гуна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кор бояд ба тарафи дигар зарари вобаста ба ивазкун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баву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удомада (арзиши инти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оли асбобу 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ом, таъмири бино ва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айра)-ро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уброн намояд.</w:t>
      </w:r>
    </w:p>
    <w:p w14:paraId="23D4D9CA" w14:textId="22214D1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7" w:name="A000000087"/>
      <w:bookmarkEnd w:id="87"/>
      <w:r w:rsidRPr="00A72D2A">
        <w:rPr>
          <w:rFonts w:eastAsia="Times New Roman"/>
          <w:sz w:val="21"/>
          <w:szCs w:val="21"/>
        </w:rPr>
        <w:t>Моддаи 71. Сокинони мува</w:t>
      </w:r>
      <w:r w:rsidR="00A72D2A">
        <w:rPr>
          <w:rFonts w:eastAsia="Times New Roman"/>
          <w:sz w:val="21"/>
          <w:szCs w:val="21"/>
        </w:rPr>
        <w:t>ққ</w:t>
      </w:r>
      <w:r w:rsidRPr="00A72D2A">
        <w:rPr>
          <w:rFonts w:eastAsia="Times New Roman"/>
          <w:sz w:val="21"/>
          <w:szCs w:val="21"/>
        </w:rPr>
        <w:t>атии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37B3CD7C" w14:textId="3F797FC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бо розигии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оилааш, ки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оя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метавонад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атиро барои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атан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Pr="00A72D2A">
        <w:rPr>
          <w:color w:val="000000"/>
          <w:sz w:val="19"/>
          <w:szCs w:val="19"/>
        </w:rPr>
        <w:t>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олнамудаашон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кардан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озат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</w:t>
      </w:r>
    </w:p>
    <w:p w14:paraId="07DEE33E" w14:textId="660E45D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дадоранд, ки бо талаби кироягир дар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лати ду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афта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кунанд.</w:t>
      </w:r>
    </w:p>
    <w:p w14:paraId="0CC08929" w14:textId="01CE516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3.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саркаш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 аз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</w:t>
      </w:r>
      <w:r w:rsidRPr="00A72D2A">
        <w:rPr>
          <w:color w:val="000000"/>
          <w:sz w:val="19"/>
          <w:szCs w:val="19"/>
        </w:rPr>
        <w:t>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бе додани манзили дигари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мешаванд.</w:t>
      </w:r>
    </w:p>
    <w:p w14:paraId="515A8FE2" w14:textId="4647E60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гардидани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пешбининамудаи моддаи мазкур бе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аз хона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мешаванд.</w:t>
      </w:r>
    </w:p>
    <w:p w14:paraId="1A4EAE77" w14:textId="0F830D48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8" w:name="A000000088"/>
      <w:bookmarkEnd w:id="88"/>
      <w:r w:rsidRPr="00A72D2A">
        <w:rPr>
          <w:rFonts w:eastAsia="Times New Roman"/>
          <w:sz w:val="21"/>
          <w:szCs w:val="21"/>
        </w:rPr>
        <w:t>Моддаи 72. Та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йир додани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5787CB25" w14:textId="65B4D4B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мумкин аст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бо розигии кироягиру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оилааш ва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, ба истиснои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пешбининамудаи Кодекси мазкур, та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йир дода шав</w:t>
      </w:r>
      <w:r w:rsidRPr="00A72D2A">
        <w:rPr>
          <w:color w:val="000000"/>
          <w:sz w:val="19"/>
          <w:szCs w:val="19"/>
        </w:rPr>
        <w:t>ад.</w:t>
      </w:r>
    </w:p>
    <w:p w14:paraId="0F8921F6" w14:textId="56F957F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2.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дар як хона дар асоси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 ва ба як оила мутта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ид шудаанд,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 бо яке аз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бастани як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тимоии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олкардаашонро талаб намоянд.</w:t>
      </w:r>
    </w:p>
    <w:p w14:paraId="1AE893D7" w14:textId="6630B13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обили амали оилаи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розигии кироягир ва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бо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имондаи оила ва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эътирофи худро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амчун кироягир бо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тимоии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аблан басташуда, ба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</w:t>
      </w:r>
      <w:r w:rsidRPr="00A72D2A">
        <w:rPr>
          <w:color w:val="000000"/>
          <w:sz w:val="19"/>
          <w:szCs w:val="19"/>
        </w:rPr>
        <w:t xml:space="preserve">и кироягири аввала, талаб намояд. Чунин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дар сурати вафоти кироягир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обили амали оилаи кироягири фавтида низ мансуб аст.</w:t>
      </w:r>
    </w:p>
    <w:p w14:paraId="677C5ECB" w14:textId="433E1E3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89" w:name="A000000089"/>
      <w:bookmarkEnd w:id="89"/>
      <w:r w:rsidRPr="00A72D2A">
        <w:rPr>
          <w:rFonts w:eastAsia="Times New Roman"/>
          <w:sz w:val="21"/>
          <w:szCs w:val="21"/>
        </w:rPr>
        <w:t>Моддаи 73. Муайян намудани тартиби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ангоми та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йири вазъи оилавии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орагир</w:t>
      </w:r>
    </w:p>
    <w:p w14:paraId="294D7AB9" w14:textId="7731612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Шахсоне, ки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оилавиро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кардаанд, вале дар як хона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ягонаи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мекунанд,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 тартиби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бе бастани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</w:t>
      </w:r>
      <w:r w:rsidRPr="00A72D2A">
        <w:rPr>
          <w:color w:val="000000"/>
          <w:sz w:val="19"/>
          <w:szCs w:val="19"/>
        </w:rPr>
        <w:t>даи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муайян намоянд. Дар сурати мав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 набудани созиши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 карда мешавад.</w:t>
      </w:r>
    </w:p>
    <w:p w14:paraId="1C69D10B" w14:textId="44F8EF2E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0" w:name="A000000090"/>
      <w:bookmarkEnd w:id="90"/>
      <w:r w:rsidRPr="00A72D2A">
        <w:rPr>
          <w:rFonts w:eastAsia="Times New Roman"/>
          <w:sz w:val="21"/>
          <w:szCs w:val="21"/>
        </w:rPr>
        <w:t xml:space="preserve">Моддаи 74. Бекор кардан ва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атъ намудани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22855190" w14:textId="00EAF85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</w:t>
      </w:r>
      <w:r w:rsidRPr="00A72D2A">
        <w:rPr>
          <w:color w:val="000000"/>
          <w:sz w:val="19"/>
          <w:szCs w:val="19"/>
        </w:rPr>
        <w:t>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созиши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ва розигии хаттии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оилааш, ки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оя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доранд,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 шартномаи мазкурро бекор намояд.</w:t>
      </w:r>
    </w:p>
    <w:p w14:paraId="6F96CE7C" w14:textId="471CF89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талаби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</w:t>
      </w:r>
      <w:r w:rsidRPr="00A72D2A">
        <w:rPr>
          <w:color w:val="000000"/>
          <w:sz w:val="19"/>
          <w:szCs w:val="19"/>
        </w:rPr>
        <w:t>екор карда мешавад:</w:t>
      </w:r>
    </w:p>
    <w:p w14:paraId="077C6EB3" w14:textId="0C0D028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бе сабаб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узрнок напардохтани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(ё)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кироягир дар давоми як сол;</w:t>
      </w:r>
    </w:p>
    <w:p w14:paraId="4BAF820C" w14:textId="7D7E7C6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вайрон ё хароб кардани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кироягир ё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дигаре, ки барои амали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авобгар мебошад;</w:t>
      </w:r>
    </w:p>
    <w:p w14:paraId="271CE8F8" w14:textId="26D4EA1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оидаи зисту зиндагии умумиро мунтазам вайрон намудани кироягир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, ки дар як хона ё як бино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кардани дигаронро имконнопазир мегардонад, агар тадбир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таъсиррасон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 набахшанд;</w:t>
      </w:r>
    </w:p>
    <w:p w14:paraId="1B222712" w14:textId="043C640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ист</w:t>
      </w:r>
      <w:r w:rsidRPr="00A72D2A">
        <w:rPr>
          <w:color w:val="000000"/>
          <w:sz w:val="19"/>
          <w:szCs w:val="19"/>
        </w:rPr>
        <w:t xml:space="preserve">ифодабарии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садноки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агар тадбир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таъсиррасон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 набахшанд.</w:t>
      </w:r>
    </w:p>
    <w:p w14:paraId="0841A121" w14:textId="07F0D8F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зерин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мегардад:</w:t>
      </w:r>
    </w:p>
    <w:p w14:paraId="58CF1C52" w14:textId="1F33B0E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вайрон (бартараф) шудани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1C7E4B82" w14:textId="42F8B91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вафоти кироягире, к</w:t>
      </w:r>
      <w:r w:rsidRPr="00A72D2A">
        <w:rPr>
          <w:color w:val="000000"/>
          <w:sz w:val="19"/>
          <w:szCs w:val="19"/>
        </w:rPr>
        <w:t>и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мекард.</w:t>
      </w:r>
    </w:p>
    <w:p w14:paraId="34238C46" w14:textId="09F71A86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1" w:name="A000000091"/>
      <w:bookmarkEnd w:id="91"/>
      <w:r w:rsidRPr="00A72D2A">
        <w:rPr>
          <w:rFonts w:eastAsia="Times New Roman"/>
          <w:sz w:val="21"/>
          <w:szCs w:val="21"/>
        </w:rPr>
        <w:t>Моддаи 75. К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чонидани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 аз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додашуда</w:t>
      </w:r>
    </w:p>
    <w:p w14:paraId="52C92F4C" w14:textId="7C3412F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чонидани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аз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 бо додани дигар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</w:t>
      </w:r>
      <w:r w:rsidRPr="00A72D2A">
        <w:rPr>
          <w:color w:val="000000"/>
          <w:sz w:val="19"/>
          <w:szCs w:val="19"/>
        </w:rPr>
        <w:t>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бе додани дигар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ом дода мешавад.</w:t>
      </w:r>
    </w:p>
    <w:p w14:paraId="0B285699" w14:textId="03F23A2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худсарона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 кардаанд ё дар бино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ки хавфи фур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рав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дид мекунад, бо тартиби маъмур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сан</w:t>
      </w:r>
      <w:r w:rsidRPr="00A72D2A">
        <w:rPr>
          <w:color w:val="000000"/>
          <w:sz w:val="19"/>
          <w:szCs w:val="19"/>
        </w:rPr>
        <w:t>ади прокурор аз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бароварда мешаванд.</w:t>
      </w:r>
    </w:p>
    <w:p w14:paraId="258ED2D9" w14:textId="4E904CC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2" w:name="A000000092"/>
      <w:bookmarkEnd w:id="92"/>
      <w:r w:rsidRPr="00A72D2A">
        <w:rPr>
          <w:rFonts w:eastAsia="Times New Roman"/>
          <w:sz w:val="21"/>
          <w:szCs w:val="21"/>
        </w:rPr>
        <w:t>Моддаи 76. Аз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к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чонидани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 бо додани дигар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733B8933" w14:textId="1CE3273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аз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додани дигар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</w:t>
      </w:r>
      <w:r w:rsidRPr="00A72D2A">
        <w:rPr>
          <w:color w:val="000000"/>
          <w:sz w:val="19"/>
          <w:szCs w:val="19"/>
        </w:rPr>
        <w:t>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мешаванд, агар:</w:t>
      </w:r>
    </w:p>
    <w:p w14:paraId="4E0B5679" w14:textId="077FB50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ё хонае, ки дар он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 аст, вайрон (бартараф) карда шавад ё нобуд шуда бошад;</w:t>
      </w:r>
    </w:p>
    <w:p w14:paraId="24013DFE" w14:textId="46F254C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манзили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табдил дода шавад;</w:t>
      </w:r>
    </w:p>
    <w:p w14:paraId="5EB4118A" w14:textId="396B040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номувофи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эътироф шуда бошад;</w:t>
      </w:r>
    </w:p>
    <w:p w14:paraId="3D11B3EC" w14:textId="6282BD5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аи гузаронидани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азнавсозии хона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доштани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имконнопазир бошад ё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он кам гардад, ки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а кироягир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эътироф карда шаванд.</w:t>
      </w:r>
    </w:p>
    <w:p w14:paraId="6B3047F0" w14:textId="3A0BF9F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3" w:name="A000000093"/>
      <w:bookmarkEnd w:id="93"/>
      <w:r w:rsidRPr="00A72D2A">
        <w:rPr>
          <w:rFonts w:eastAsia="Times New Roman"/>
          <w:sz w:val="21"/>
          <w:szCs w:val="21"/>
        </w:rPr>
        <w:lastRenderedPageBreak/>
        <w:t>Моддаи 77. Тартиби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вобаста ба вайрон (бартараф) кардани хона</w:t>
      </w:r>
    </w:p>
    <w:p w14:paraId="3644AEE9" w14:textId="5374414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Агар хонае, ки дар он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 шудааст, вай</w:t>
      </w:r>
      <w:r w:rsidRPr="00A72D2A">
        <w:rPr>
          <w:color w:val="000000"/>
          <w:sz w:val="19"/>
          <w:szCs w:val="19"/>
        </w:rPr>
        <w:t>рон (бартараф) карда шавад,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аз он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чонидашаванда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от, ки барои вайрон (бартараф) намудани хонаи мазкур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баровардааст, дигар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мешавад.</w:t>
      </w:r>
    </w:p>
    <w:p w14:paraId="03F6E9B4" w14:textId="0902FF9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4" w:name="A000000094"/>
      <w:bookmarkEnd w:id="94"/>
      <w:r w:rsidRPr="00A72D2A">
        <w:rPr>
          <w:rFonts w:eastAsia="Times New Roman"/>
          <w:sz w:val="21"/>
          <w:szCs w:val="21"/>
        </w:rPr>
        <w:t>Моддаи 78. Тартиби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вобаста ба табдил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ба манзили 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айриисти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ё барои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 номувофи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 эътироф шудани он</w:t>
      </w:r>
    </w:p>
    <w:p w14:paraId="327055B0" w14:textId="1A94B8B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Агар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</w:t>
      </w:r>
      <w:r w:rsidRPr="00A72D2A">
        <w:rPr>
          <w:color w:val="000000"/>
          <w:sz w:val="19"/>
          <w:szCs w:val="19"/>
        </w:rPr>
        <w:t>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 ба манзили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табдил дода шавад ё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номувофи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эътироф карда шавад,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аз 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мешаванд, дигар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</w:t>
      </w:r>
      <w:r w:rsidRPr="00A72D2A">
        <w:rPr>
          <w:color w:val="000000"/>
          <w:sz w:val="19"/>
          <w:szCs w:val="19"/>
        </w:rPr>
        <w:t>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мешавад.</w:t>
      </w:r>
    </w:p>
    <w:p w14:paraId="1A941CBA" w14:textId="277CAF25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5" w:name="A000000095"/>
      <w:bookmarkEnd w:id="95"/>
      <w:r w:rsidRPr="00A72D2A">
        <w:rPr>
          <w:rFonts w:eastAsia="Times New Roman"/>
          <w:sz w:val="21"/>
          <w:szCs w:val="21"/>
        </w:rPr>
        <w:t>Моддаи 79. Ба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 додани дигар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вобаста ба к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чонидан аз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3F1ED29A" w14:textId="6B6C558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Манзили дигари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вобаста ба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чонидан аз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</w:t>
      </w:r>
      <w:r w:rsidRPr="00A72D2A">
        <w:rPr>
          <w:color w:val="000000"/>
          <w:sz w:val="19"/>
          <w:szCs w:val="19"/>
        </w:rPr>
        <w:t xml:space="preserve"> мешавад, бояд ба талаботи модда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53 ва 54 Кодекси мазкур ва талаботи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барои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бошад.</w:t>
      </w:r>
    </w:p>
    <w:p w14:paraId="1C823F48" w14:textId="71FDF43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Агар кироягир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аъзои оилааш,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то аз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чонидан хонаи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ида ё зиёда аз як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раро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 карда бошанд,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ан бояд хонаи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 ё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дорои чунин ми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дор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 дода шавад.</w:t>
      </w:r>
    </w:p>
    <w:p w14:paraId="4BC25EC2" w14:textId="372A1648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6" w:name="A000000096"/>
      <w:bookmarkEnd w:id="96"/>
      <w:r w:rsidRPr="00A72D2A">
        <w:rPr>
          <w:rFonts w:eastAsia="Times New Roman"/>
          <w:sz w:val="21"/>
          <w:szCs w:val="21"/>
        </w:rPr>
        <w:t>Моддаи 80. Тартиби ба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рвандон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бинобар сабаби таъмири асос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ё азнавс</w:t>
      </w:r>
      <w:r w:rsidRPr="00A72D2A">
        <w:rPr>
          <w:rFonts w:eastAsia="Times New Roman"/>
          <w:sz w:val="21"/>
          <w:szCs w:val="21"/>
        </w:rPr>
        <w:t>озии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7ABA1BC1" w14:textId="3D7500B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азнавсозии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додашуда, агар таъмир бе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чонидани кироягир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айриимкон бошад,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ба кироягир ва аъзои оилааш дар давоми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азнавсоз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таъмиршавандаро бекор накарда,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</w:t>
      </w:r>
    </w:p>
    <w:p w14:paraId="50C7AECD" w14:textId="29916B5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Пас аз 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ом ёфтани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азнавсозиии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комиссияи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абул шудани он кироягир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</w:t>
      </w:r>
      <w:r w:rsidRPr="00A72D2A">
        <w:rPr>
          <w:color w:val="000000"/>
          <w:sz w:val="19"/>
          <w:szCs w:val="19"/>
        </w:rPr>
        <w:t>дорад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арраршуда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пештарааш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 карда шавад.</w:t>
      </w:r>
    </w:p>
    <w:p w14:paraId="1789D9B3" w14:textId="76FFE63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Бо розигии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тимоиро бекор карда, бар ивази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чонидан мумкин аст ба кироягир барои истифодабарии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манзили дигари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</w:t>
      </w:r>
      <w:r w:rsidRPr="00A72D2A">
        <w:rPr>
          <w:color w:val="000000"/>
          <w:sz w:val="19"/>
          <w:szCs w:val="19"/>
        </w:rPr>
        <w:t xml:space="preserve"> нави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шавад.</w:t>
      </w:r>
    </w:p>
    <w:p w14:paraId="1E7158BC" w14:textId="7B870EA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Кироягир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ро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барои он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оматие супорад, ки дар давраи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азнавсозии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оматиаш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дода шудааст.</w:t>
      </w:r>
    </w:p>
    <w:p w14:paraId="7D65DA51" w14:textId="7E6C9DC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5.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олнамудаи кироягир ва </w:t>
      </w:r>
      <w:r w:rsidRPr="00A72D2A">
        <w:rPr>
          <w:color w:val="000000"/>
          <w:sz w:val="19"/>
          <w:szCs w:val="19"/>
        </w:rPr>
        <w:t xml:space="preserve">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азнавсоз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наметавонад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дошта шавад,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бояд то о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ози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шавад.</w:t>
      </w:r>
    </w:p>
    <w:p w14:paraId="47755434" w14:textId="04F79E3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6. Агар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Pr="00A72D2A">
        <w:rPr>
          <w:color w:val="000000"/>
          <w:sz w:val="19"/>
          <w:szCs w:val="19"/>
        </w:rPr>
        <w:t>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кироягир кам шавад,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талаби кироягир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ва аъзои оилааш бояд то о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ози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шавад.</w:t>
      </w:r>
    </w:p>
    <w:p w14:paraId="7B2C359D" w14:textId="7530FB3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7.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вобаста ба масъала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чонидан биноб</w:t>
      </w:r>
      <w:r w:rsidRPr="00A72D2A">
        <w:rPr>
          <w:color w:val="000000"/>
          <w:sz w:val="19"/>
          <w:szCs w:val="19"/>
        </w:rPr>
        <w:t>ар сабаби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азнавсозии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 карда мешаванд.</w:t>
      </w:r>
    </w:p>
    <w:p w14:paraId="6A11C95C" w14:textId="7684BEE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7" w:name="A000000097"/>
      <w:bookmarkEnd w:id="97"/>
      <w:r w:rsidRPr="00A72D2A">
        <w:rPr>
          <w:rFonts w:eastAsia="Times New Roman"/>
          <w:sz w:val="21"/>
          <w:szCs w:val="21"/>
        </w:rPr>
        <w:t>Моддаи 81. К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чонидан аз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бо додани дигар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4766BC0B" w14:textId="0E4A214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Агар кироягир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аъзои о</w:t>
      </w:r>
      <w:r w:rsidRPr="00A72D2A">
        <w:rPr>
          <w:color w:val="000000"/>
          <w:sz w:val="19"/>
          <w:szCs w:val="19"/>
        </w:rPr>
        <w:t xml:space="preserve">илааш,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дар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зиёда аз шаш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бе сабаб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узрнок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пардохт накунанд,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метавонанд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чонида,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</w:t>
      </w:r>
      <w:r w:rsidRPr="00A72D2A">
        <w:rPr>
          <w:color w:val="000000"/>
          <w:sz w:val="19"/>
          <w:szCs w:val="19"/>
        </w:rPr>
        <w:t>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дигар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анд, ки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он ба меъёри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hyperlink r:id="rId10" w:anchor="A000000109" w:tooltip="Ссылка на оглавление: Моддаи 92. Додани манзиліои истиѕоматњ дар хобгоііо" w:history="1">
        <w:r w:rsidRPr="00A72D2A">
          <w:rPr>
            <w:rStyle w:val="a4"/>
            <w:sz w:val="19"/>
            <w:szCs w:val="19"/>
          </w:rPr>
          <w:t>моддаи 92</w:t>
        </w:r>
      </w:hyperlink>
      <w:r w:rsidRPr="00A72D2A">
        <w:rPr>
          <w:color w:val="000000"/>
          <w:sz w:val="19"/>
          <w:szCs w:val="19"/>
        </w:rPr>
        <w:t xml:space="preserve"> Кодекси мазкур б</w:t>
      </w:r>
      <w:r w:rsidRPr="00A72D2A">
        <w:rPr>
          <w:color w:val="000000"/>
          <w:sz w:val="19"/>
          <w:szCs w:val="19"/>
        </w:rPr>
        <w:t>арои додани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хобго</w:t>
      </w:r>
      <w:r w:rsidR="00A72D2A">
        <w:rPr>
          <w:color w:val="000000"/>
          <w:sz w:val="19"/>
          <w:szCs w:val="19"/>
        </w:rPr>
        <w:t>ҳҳ</w:t>
      </w:r>
      <w:r w:rsidRPr="00A72D2A">
        <w:rPr>
          <w:color w:val="000000"/>
          <w:sz w:val="19"/>
          <w:szCs w:val="19"/>
        </w:rPr>
        <w:t>о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мебошад.</w:t>
      </w:r>
    </w:p>
    <w:p w14:paraId="4B48C1DF" w14:textId="0E21ACF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8" w:name="A000000098"/>
      <w:bookmarkEnd w:id="98"/>
      <w:r w:rsidRPr="00A72D2A">
        <w:rPr>
          <w:rFonts w:eastAsia="Times New Roman"/>
          <w:sz w:val="21"/>
          <w:szCs w:val="21"/>
        </w:rPr>
        <w:t>Моддаи 82. К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чонидан аз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бе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дигар</w:t>
      </w:r>
    </w:p>
    <w:p w14:paraId="4142539D" w14:textId="736CE48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1.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худсарона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 намудаанд, бе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</w:t>
      </w:r>
      <w:r w:rsidRPr="00A72D2A">
        <w:rPr>
          <w:color w:val="000000"/>
          <w:sz w:val="19"/>
          <w:szCs w:val="19"/>
        </w:rPr>
        <w:t>шаванд.</w:t>
      </w:r>
    </w:p>
    <w:p w14:paraId="288E9271" w14:textId="27A939E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Кироягир ва (ё) аъзои оилааш,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мекунанд,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бе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мешаванд:</w:t>
      </w:r>
    </w:p>
    <w:p w14:paraId="0094BBD1" w14:textId="22120F6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(ё)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дар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лати </w:t>
      </w:r>
      <w:r w:rsidRPr="00A72D2A">
        <w:rPr>
          <w:color w:val="000000"/>
          <w:sz w:val="19"/>
          <w:szCs w:val="19"/>
        </w:rPr>
        <w:t>як сол бе сабаб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узрнок пардохт накунанд;</w:t>
      </w:r>
    </w:p>
    <w:p w14:paraId="64F5EE55" w14:textId="0653033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оматиро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саднок истифода бурда, мунтазам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манфиат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амсоя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вайрон намоянд ё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хунукназарона муносибат намуда, ба вайрон ё харобшавии он 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анд, ки</w:t>
      </w:r>
      <w:r w:rsidRPr="00A72D2A">
        <w:rPr>
          <w:color w:val="000000"/>
          <w:sz w:val="19"/>
          <w:szCs w:val="19"/>
        </w:rPr>
        <w:t>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бояд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оид ба зарурати бартараф намудани вайронкуни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созад ва барои ин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муайян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 ва агар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ва (ё) аъзои оилааш,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пас аз ого</w:t>
      </w:r>
      <w:r w:rsidR="00A72D2A">
        <w:rPr>
          <w:color w:val="000000"/>
          <w:sz w:val="19"/>
          <w:szCs w:val="19"/>
        </w:rPr>
        <w:t>ҳӣ</w:t>
      </w:r>
      <w:r w:rsidRPr="00A72D2A">
        <w:rPr>
          <w:color w:val="000000"/>
          <w:sz w:val="19"/>
          <w:szCs w:val="19"/>
        </w:rPr>
        <w:t xml:space="preserve"> вайронкуни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додашударо бартараф накунанд;</w:t>
      </w:r>
    </w:p>
    <w:p w14:paraId="49C50F91" w14:textId="6E6D6A0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шахсоне, ки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падарумодар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рум карда шудаанд ва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дар як манзил бо фарзандон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суд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айриимкон дониста шудааст.</w:t>
      </w:r>
    </w:p>
    <w:p w14:paraId="27F30711" w14:textId="48DF86F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99" w:name="A000000099"/>
      <w:bookmarkEnd w:id="99"/>
      <w:r w:rsidRPr="00A72D2A">
        <w:rPr>
          <w:rFonts w:eastAsia="Times New Roman"/>
          <w:sz w:val="21"/>
          <w:szCs w:val="21"/>
        </w:rPr>
        <w:t>Моддаи 83. Асос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 ва тартиби беэътибор донистани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3162E567" w14:textId="5BA2C09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</w:t>
      </w:r>
      <w:r w:rsidRPr="00A72D2A">
        <w:rPr>
          <w:color w:val="000000"/>
          <w:sz w:val="19"/>
          <w:szCs w:val="19"/>
        </w:rPr>
        <w:t>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беэътибор дониста мешавад:</w:t>
      </w:r>
    </w:p>
    <w:p w14:paraId="3A076C2C" w14:textId="08B785B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 гардидани маълумоти нодуруст оид ба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будани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49CD9FF6" w14:textId="784096E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2) вайрон кардани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шахсони дигар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</w:t>
      </w:r>
      <w:r w:rsidRPr="00A72D2A">
        <w:rPr>
          <w:color w:val="000000"/>
          <w:sz w:val="19"/>
          <w:szCs w:val="19"/>
        </w:rPr>
        <w:t xml:space="preserve"> дар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зикргардида;</w:t>
      </w:r>
    </w:p>
    <w:p w14:paraId="707E813F" w14:textId="00F49C0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онунии шахсони мансабдор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масъалаи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.</w:t>
      </w:r>
    </w:p>
    <w:p w14:paraId="403148C5" w14:textId="22C31A3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00" w:name="A000000100"/>
      <w:bookmarkEnd w:id="100"/>
      <w:r w:rsidRPr="00A72D2A">
        <w:rPr>
          <w:rFonts w:eastAsia="Times New Roman"/>
          <w:sz w:val="21"/>
          <w:szCs w:val="21"/>
        </w:rPr>
        <w:t>Моддаи 84. К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чонидан бинобар беэътибор донистани шартномаи кирояи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3DC18336" w14:textId="7599BF8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Дар сурати беэътибор донист</w:t>
      </w:r>
      <w:r w:rsidRPr="00A72D2A">
        <w:rPr>
          <w:color w:val="000000"/>
          <w:sz w:val="19"/>
          <w:szCs w:val="19"/>
        </w:rPr>
        <w:t>ани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кироягир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аз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мазкур бе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мешаванд.</w:t>
      </w:r>
    </w:p>
    <w:p w14:paraId="43D379B2" w14:textId="49B718B2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101" w:name="A000000101"/>
      <w:bookmarkEnd w:id="101"/>
      <w:r w:rsidRPr="00A72D2A">
        <w:rPr>
          <w:rFonts w:eastAsia="Times New Roman"/>
          <w:sz w:val="21"/>
          <w:szCs w:val="21"/>
        </w:rPr>
        <w:t>БОБИ 13. ИСТИФОДАБАРИИ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ФОНДИ МАНЗИЛИ МАХСУСГАРДОНИДАШУДА</w:t>
      </w:r>
    </w:p>
    <w:p w14:paraId="22F07BA8" w14:textId="4B77F0EF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02" w:name="A000000102"/>
      <w:bookmarkEnd w:id="102"/>
      <w:r w:rsidRPr="00A72D2A">
        <w:rPr>
          <w:rFonts w:eastAsia="Times New Roman"/>
          <w:sz w:val="21"/>
          <w:szCs w:val="21"/>
        </w:rPr>
        <w:t>Моддаи 85. Намуд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фонди манзили махсусгардонидашуда</w:t>
      </w:r>
    </w:p>
    <w:p w14:paraId="7EC49546" w14:textId="0534AB9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Ба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фонди манзили махсусгардонидашуда (минбаъд - </w:t>
      </w:r>
      <w:r w:rsidRPr="00A72D2A">
        <w:rPr>
          <w:rStyle w:val="a6"/>
          <w:color w:val="000000"/>
          <w:sz w:val="19"/>
          <w:szCs w:val="19"/>
        </w:rPr>
        <w:t>манзил</w:t>
      </w:r>
      <w:r w:rsidR="00A72D2A">
        <w:rPr>
          <w:rStyle w:val="a6"/>
          <w:color w:val="000000"/>
          <w:sz w:val="19"/>
          <w:szCs w:val="19"/>
        </w:rPr>
        <w:t>ҳ</w:t>
      </w:r>
      <w:r w:rsidRPr="00A72D2A">
        <w:rPr>
          <w:rStyle w:val="a6"/>
          <w:color w:val="000000"/>
          <w:sz w:val="19"/>
          <w:szCs w:val="19"/>
        </w:rPr>
        <w:t>ои исти</w:t>
      </w:r>
      <w:r w:rsidR="00A72D2A">
        <w:rPr>
          <w:rStyle w:val="a6"/>
          <w:color w:val="000000"/>
          <w:sz w:val="19"/>
          <w:szCs w:val="19"/>
        </w:rPr>
        <w:t>қ</w:t>
      </w:r>
      <w:r w:rsidRPr="00A72D2A">
        <w:rPr>
          <w:rStyle w:val="a6"/>
          <w:color w:val="000000"/>
          <w:sz w:val="19"/>
          <w:szCs w:val="19"/>
        </w:rPr>
        <w:t>оматии махсусгардонидашуда</w:t>
      </w:r>
      <w:r w:rsidRPr="00A72D2A">
        <w:rPr>
          <w:color w:val="000000"/>
          <w:sz w:val="19"/>
          <w:szCs w:val="19"/>
        </w:rPr>
        <w:t>) дохил мешаванд:</w:t>
      </w:r>
    </w:p>
    <w:p w14:paraId="569F95F0" w14:textId="704E462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хизмат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43480D9A" w14:textId="674A2B3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хобго</w:t>
      </w:r>
      <w:r w:rsidR="00A72D2A">
        <w:rPr>
          <w:color w:val="000000"/>
          <w:sz w:val="19"/>
          <w:szCs w:val="19"/>
        </w:rPr>
        <w:t>ҳҳ</w:t>
      </w:r>
      <w:r w:rsidRPr="00A72D2A">
        <w:rPr>
          <w:color w:val="000000"/>
          <w:sz w:val="19"/>
          <w:szCs w:val="19"/>
        </w:rPr>
        <w:t>о;</w:t>
      </w:r>
    </w:p>
    <w:p w14:paraId="3E3E98A0" w14:textId="6FD0679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низоми муассиса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хизматрасонии тиббию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;</w:t>
      </w:r>
    </w:p>
    <w:p w14:paraId="0271F723" w14:textId="25A18C2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ойгиркунии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ирони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бор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гуреза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о.</w:t>
      </w:r>
    </w:p>
    <w:p w14:paraId="6922B85A" w14:textId="2DE0257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</w:t>
      </w:r>
      <w:r w:rsidRPr="00A72D2A">
        <w:rPr>
          <w:color w:val="000000"/>
          <w:sz w:val="19"/>
          <w:szCs w:val="19"/>
        </w:rPr>
        <w:t>а сифати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пас аз мансуб донистани чунин манзил ба фонди манзили махсусгардонидашуда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 Мансуб донистани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намуди муайяни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ва аз ин ф</w:t>
      </w:r>
      <w:r w:rsidRPr="00A72D2A">
        <w:rPr>
          <w:color w:val="000000"/>
          <w:sz w:val="19"/>
          <w:szCs w:val="19"/>
        </w:rPr>
        <w:t>онд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намудани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асоси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ташкилоту муассиса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фонди мазкурро идора мекунанд,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74074F34" w14:textId="7E9E705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бегона карда, ба гарав,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 ва зери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 дода намешаванд.</w:t>
      </w:r>
    </w:p>
    <w:p w14:paraId="57766E0F" w14:textId="406657E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Кодекс ва дигар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меъёрии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танзим карда мешаванд.</w:t>
      </w:r>
    </w:p>
    <w:p w14:paraId="75690C23" w14:textId="7891F8F1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03" w:name="A000000103"/>
      <w:bookmarkEnd w:id="103"/>
      <w:r w:rsidRPr="00A72D2A">
        <w:rPr>
          <w:rFonts w:eastAsia="Times New Roman"/>
          <w:sz w:val="21"/>
          <w:szCs w:val="21"/>
        </w:rPr>
        <w:t>Моддаи 86.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хизмат</w:t>
      </w:r>
      <w:r w:rsidR="00A72D2A">
        <w:rPr>
          <w:rFonts w:eastAsia="Times New Roman"/>
          <w:sz w:val="21"/>
          <w:szCs w:val="21"/>
        </w:rPr>
        <w:t>ӣ</w:t>
      </w:r>
    </w:p>
    <w:p w14:paraId="5A03A0FC" w14:textId="3DEFE23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хизмат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</w:t>
      </w:r>
      <w:r w:rsidRPr="00A72D2A">
        <w:rPr>
          <w:color w:val="000000"/>
          <w:sz w:val="19"/>
          <w:szCs w:val="19"/>
        </w:rPr>
        <w:t>андон вобаста ба муносибати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натии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бо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омоти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от, корхонаю муассиса ва ташкилот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умла дар хизмати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адои хизмат, таъин шудан ба вазифаи (мансаби)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интихоб гардидан</w:t>
      </w:r>
      <w:r w:rsidRPr="00A72D2A">
        <w:rPr>
          <w:color w:val="000000"/>
          <w:sz w:val="19"/>
          <w:szCs w:val="19"/>
        </w:rPr>
        <w:t xml:space="preserve"> ба вазифаи (мансаби) интихоб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омоти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от, дода мешаванд.</w:t>
      </w:r>
    </w:p>
    <w:p w14:paraId="5843D091" w14:textId="03880D1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04" w:name="A000000104"/>
      <w:bookmarkEnd w:id="104"/>
      <w:r w:rsidRPr="00A72D2A">
        <w:rPr>
          <w:rFonts w:eastAsia="Times New Roman"/>
          <w:sz w:val="21"/>
          <w:szCs w:val="21"/>
        </w:rPr>
        <w:t>Моддаи 87.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хобго</w:t>
      </w:r>
      <w:r w:rsidR="00A72D2A">
        <w:rPr>
          <w:rFonts w:eastAsia="Times New Roman"/>
          <w:sz w:val="21"/>
          <w:szCs w:val="21"/>
        </w:rPr>
        <w:t>ҳҳ</w:t>
      </w:r>
      <w:r w:rsidRPr="00A72D2A">
        <w:rPr>
          <w:rFonts w:eastAsia="Times New Roman"/>
          <w:sz w:val="21"/>
          <w:szCs w:val="21"/>
        </w:rPr>
        <w:t>о</w:t>
      </w:r>
    </w:p>
    <w:p w14:paraId="3CA52F88" w14:textId="23F2659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1.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хобго</w:t>
      </w:r>
      <w:r w:rsidR="00A72D2A">
        <w:rPr>
          <w:color w:val="000000"/>
          <w:sz w:val="19"/>
          <w:szCs w:val="19"/>
        </w:rPr>
        <w:t>ҳҳ</w:t>
      </w:r>
      <w:r w:rsidRPr="00A72D2A">
        <w:rPr>
          <w:color w:val="000000"/>
          <w:sz w:val="19"/>
          <w:szCs w:val="19"/>
        </w:rPr>
        <w:t>о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дар давраи кор, </w:t>
      </w:r>
      <w:r w:rsidRPr="00A72D2A">
        <w:rPr>
          <w:color w:val="000000"/>
          <w:sz w:val="19"/>
          <w:szCs w:val="19"/>
        </w:rPr>
        <w:t>хизмат ё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сили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дода мешаванд.</w:t>
      </w:r>
    </w:p>
    <w:p w14:paraId="281D3A9E" w14:textId="69DDD21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Барои хобго</w:t>
      </w:r>
      <w:r w:rsidR="00A72D2A">
        <w:rPr>
          <w:color w:val="000000"/>
          <w:sz w:val="19"/>
          <w:szCs w:val="19"/>
        </w:rPr>
        <w:t>ҳҳ</w:t>
      </w:r>
      <w:r w:rsidRPr="00A72D2A">
        <w:rPr>
          <w:color w:val="000000"/>
          <w:sz w:val="19"/>
          <w:szCs w:val="19"/>
        </w:rPr>
        <w:t>о 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ё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бо ин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сад махсус сохташуда ё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озонидашуда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удо карда мешаванд.</w:t>
      </w:r>
    </w:p>
    <w:p w14:paraId="045E7A72" w14:textId="4373A41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05" w:name="A000000105"/>
      <w:bookmarkEnd w:id="105"/>
      <w:r w:rsidRPr="00A72D2A">
        <w:rPr>
          <w:rFonts w:eastAsia="Times New Roman"/>
          <w:sz w:val="21"/>
          <w:szCs w:val="21"/>
        </w:rPr>
        <w:t>Моддаи 88.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низоми муассиса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хизматрасонии тиббию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378C1FFC" w14:textId="7015D1D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низом</w:t>
      </w:r>
      <w:r w:rsidRPr="00A72D2A">
        <w:rPr>
          <w:color w:val="000000"/>
          <w:sz w:val="19"/>
          <w:szCs w:val="19"/>
        </w:rPr>
        <w:t>и муассиса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хизматрасонии тиббию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 дода мешаванд, ки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ифзи махсуси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тибб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тимоию маиш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 эътироф шудаанд.</w:t>
      </w:r>
    </w:p>
    <w:p w14:paraId="15B3E5B5" w14:textId="77F80A36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06" w:name="A000000106"/>
      <w:bookmarkEnd w:id="106"/>
      <w:r w:rsidRPr="00A72D2A">
        <w:rPr>
          <w:rFonts w:eastAsia="Times New Roman"/>
          <w:sz w:val="21"/>
          <w:szCs w:val="21"/>
        </w:rPr>
        <w:t>Моддаи 89.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барои</w:t>
      </w:r>
      <w:r w:rsidRPr="00A72D2A">
        <w:rPr>
          <w:rFonts w:eastAsia="Times New Roman"/>
          <w:sz w:val="21"/>
          <w:szCs w:val="21"/>
        </w:rPr>
        <w:t xml:space="preserve">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ойгиркунии му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ирони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бор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гуреза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</w:t>
      </w:r>
    </w:p>
    <w:p w14:paraId="31801E75" w14:textId="1F6F21F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ойгиркунии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ирони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бор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гуреза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шахсоне дода мешаванд, ки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ирони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бор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гуреза эътироф шудаанд.</w:t>
      </w:r>
    </w:p>
    <w:p w14:paraId="1B1D2FD8" w14:textId="0BACB34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07" w:name="A000000107"/>
      <w:bookmarkEnd w:id="107"/>
      <w:r w:rsidRPr="00A72D2A">
        <w:rPr>
          <w:rFonts w:eastAsia="Times New Roman"/>
          <w:sz w:val="21"/>
          <w:szCs w:val="21"/>
        </w:rPr>
        <w:t>М</w:t>
      </w:r>
      <w:r w:rsidRPr="00A72D2A">
        <w:rPr>
          <w:rFonts w:eastAsia="Times New Roman"/>
          <w:sz w:val="21"/>
          <w:szCs w:val="21"/>
        </w:rPr>
        <w:t>оддаи 90. Асос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додани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махсусгардонидашуда</w:t>
      </w:r>
    </w:p>
    <w:p w14:paraId="49C133EE" w14:textId="2CF65BC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дар асоси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моликони ин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ё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омоту шахсони ваколатдорнамудаи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</w:t>
      </w:r>
      <w:r w:rsidRPr="00A72D2A">
        <w:rPr>
          <w:color w:val="000000"/>
          <w:sz w:val="19"/>
          <w:szCs w:val="19"/>
        </w:rPr>
        <w:t>рдонидашуда дода мешаванд.</w:t>
      </w:r>
    </w:p>
    <w:p w14:paraId="13F20FB9" w14:textId="51BF2675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08" w:name="A000000108"/>
      <w:bookmarkEnd w:id="108"/>
      <w:r w:rsidRPr="00A72D2A">
        <w:rPr>
          <w:rFonts w:eastAsia="Times New Roman"/>
          <w:sz w:val="21"/>
          <w:szCs w:val="21"/>
        </w:rPr>
        <w:t>Моддаи 91. Додани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хизмат</w:t>
      </w:r>
      <w:r w:rsidR="00A72D2A">
        <w:rPr>
          <w:rFonts w:eastAsia="Times New Roman"/>
          <w:sz w:val="21"/>
          <w:szCs w:val="21"/>
        </w:rPr>
        <w:t>ӣ</w:t>
      </w:r>
    </w:p>
    <w:p w14:paraId="4851F304" w14:textId="5779583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хизмат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дар намуди хонаи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 ё хона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дода мешаванд.</w:t>
      </w:r>
    </w:p>
    <w:p w14:paraId="0AE4ACE2" w14:textId="3311E12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хизмат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давраи муноси</w:t>
      </w:r>
      <w:r w:rsidRPr="00A72D2A">
        <w:rPr>
          <w:color w:val="000000"/>
          <w:sz w:val="19"/>
          <w:szCs w:val="19"/>
        </w:rPr>
        <w:t>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адои хизмат ё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оли вазифаи (мансаби)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интихоб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баста мешавад.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атъи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озод шудан аз хизмат ё аз вазифаи (мансаби)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атъи ваколат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барои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гардидани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хизмат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асо</w:t>
      </w:r>
      <w:r w:rsidRPr="00A72D2A">
        <w:rPr>
          <w:color w:val="000000"/>
          <w:sz w:val="19"/>
          <w:szCs w:val="19"/>
        </w:rPr>
        <w:t>с мешаванд.</w:t>
      </w:r>
    </w:p>
    <w:p w14:paraId="01C91812" w14:textId="2D41C6D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хизмат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рвандони дар </w:t>
      </w:r>
      <w:hyperlink r:id="rId11" w:anchor="A000000103" w:tooltip="Ссылка на оглавление: Моддаи 86. Манзиліои истиѕоматии хизматњ" w:history="1">
        <w:r w:rsidRPr="00A72D2A">
          <w:rPr>
            <w:rStyle w:val="a4"/>
            <w:sz w:val="19"/>
            <w:szCs w:val="19"/>
          </w:rPr>
          <w:t>моддаи 86</w:t>
        </w:r>
      </w:hyperlink>
      <w:r w:rsidRPr="00A72D2A">
        <w:rPr>
          <w:color w:val="000000"/>
          <w:sz w:val="19"/>
          <w:szCs w:val="19"/>
        </w:rPr>
        <w:t xml:space="preserve"> Кодекси мазкур пешбинигардида, ки дар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алли 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олинишини дахлдо</w:t>
      </w:r>
      <w:r w:rsidRPr="00A72D2A">
        <w:rPr>
          <w:color w:val="000000"/>
          <w:sz w:val="19"/>
          <w:szCs w:val="19"/>
        </w:rPr>
        <w:t>р бо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таъмин нестанд ё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дар моликияташон мав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удбуда барои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як нафар аъзои оилаашон аз меъёри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hyperlink r:id="rId12" w:anchor="A000000068" w:tooltip="Ссылка на оглавление: Моддаи 53. Меъёри додани масоіати манзили истиѕоматњ тибѕи шартномаи кирояи иїтимоњ" w:history="1">
        <w:r w:rsidRPr="00A72D2A">
          <w:rPr>
            <w:rStyle w:val="a4"/>
            <w:sz w:val="19"/>
            <w:szCs w:val="19"/>
          </w:rPr>
          <w:t>моддаи 53</w:t>
        </w:r>
      </w:hyperlink>
      <w:r w:rsidRPr="00A72D2A">
        <w:rPr>
          <w:color w:val="000000"/>
          <w:sz w:val="19"/>
          <w:szCs w:val="19"/>
        </w:rPr>
        <w:t xml:space="preserve"> Кодекси мазкур кам мебошад, дода мешаванд.</w:t>
      </w:r>
    </w:p>
    <w:p w14:paraId="1AAD2656" w14:textId="5091574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09" w:name="A000000109"/>
      <w:bookmarkEnd w:id="109"/>
      <w:r w:rsidRPr="00A72D2A">
        <w:rPr>
          <w:rFonts w:eastAsia="Times New Roman"/>
          <w:sz w:val="21"/>
          <w:szCs w:val="21"/>
        </w:rPr>
        <w:t>Моддаи 92. Додани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хобго</w:t>
      </w:r>
      <w:r w:rsidR="00A72D2A">
        <w:rPr>
          <w:rFonts w:eastAsia="Times New Roman"/>
          <w:sz w:val="21"/>
          <w:szCs w:val="21"/>
        </w:rPr>
        <w:t>ҳҳ</w:t>
      </w:r>
      <w:r w:rsidRPr="00A72D2A">
        <w:rPr>
          <w:rFonts w:eastAsia="Times New Roman"/>
          <w:sz w:val="21"/>
          <w:szCs w:val="21"/>
        </w:rPr>
        <w:t>о</w:t>
      </w:r>
    </w:p>
    <w:p w14:paraId="7FA462C5" w14:textId="7FB51A9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хобго</w:t>
      </w:r>
      <w:r w:rsidR="00A72D2A">
        <w:rPr>
          <w:color w:val="000000"/>
          <w:sz w:val="19"/>
          <w:szCs w:val="19"/>
        </w:rPr>
        <w:t>ҳҳ</w:t>
      </w:r>
      <w:r w:rsidRPr="00A72D2A">
        <w:rPr>
          <w:color w:val="000000"/>
          <w:sz w:val="19"/>
          <w:szCs w:val="19"/>
        </w:rPr>
        <w:t>о бо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ати умумии на камтар аз 6 м(2) (шаш </w:t>
      </w:r>
      <w:r w:rsidRPr="00A72D2A">
        <w:rPr>
          <w:color w:val="000000"/>
          <w:sz w:val="19"/>
          <w:szCs w:val="19"/>
        </w:rPr>
        <w:t>метри мурабаъ) ба як нафар дода мешавад.</w:t>
      </w:r>
    </w:p>
    <w:p w14:paraId="606E12E1" w14:textId="0362C2B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хобго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дар давраи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адои хизмат ё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сил баста мешавад.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атъи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озод шудан аз хизмат ё ба охир расидани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та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сил, барои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г</w:t>
      </w:r>
      <w:r w:rsidRPr="00A72D2A">
        <w:rPr>
          <w:color w:val="000000"/>
          <w:sz w:val="19"/>
          <w:szCs w:val="19"/>
        </w:rPr>
        <w:t>ардидани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хобго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асос мешаванд.</w:t>
      </w:r>
    </w:p>
    <w:p w14:paraId="79D7308E" w14:textId="412FEB2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10" w:name="A000000110"/>
      <w:bookmarkEnd w:id="110"/>
      <w:r w:rsidRPr="00A72D2A">
        <w:rPr>
          <w:rFonts w:eastAsia="Times New Roman"/>
          <w:sz w:val="21"/>
          <w:szCs w:val="21"/>
        </w:rPr>
        <w:t>Моддаи 93. Тартиб ва шарт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додани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низоми муассиса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хизматрасонии тиббию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тимо</w:t>
      </w:r>
      <w:r w:rsidR="00A72D2A">
        <w:rPr>
          <w:rFonts w:eastAsia="Times New Roman"/>
          <w:sz w:val="21"/>
          <w:szCs w:val="21"/>
        </w:rPr>
        <w:t>ӣ</w:t>
      </w:r>
    </w:p>
    <w:p w14:paraId="4F6EAA3A" w14:textId="452080E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Тартиб ва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додани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низоми муассиса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хизматрасонии тиббию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истифодабарии чунин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оматиро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менамояд.</w:t>
      </w:r>
    </w:p>
    <w:p w14:paraId="6385499C" w14:textId="16D7E808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11" w:name="A000000111"/>
      <w:bookmarkEnd w:id="111"/>
      <w:r w:rsidRPr="00A72D2A">
        <w:rPr>
          <w:rFonts w:eastAsia="Times New Roman"/>
          <w:sz w:val="21"/>
          <w:szCs w:val="21"/>
        </w:rPr>
        <w:t>Моддаи 94. Тартиби додани манзил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барои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ойгирк</w:t>
      </w:r>
      <w:r w:rsidRPr="00A72D2A">
        <w:rPr>
          <w:rFonts w:eastAsia="Times New Roman"/>
          <w:sz w:val="21"/>
          <w:szCs w:val="21"/>
        </w:rPr>
        <w:t>унии му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ирони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бор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гуреза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</w:t>
      </w:r>
    </w:p>
    <w:p w14:paraId="0B65DE03" w14:textId="75448E6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Тартиби додани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ойгиркунии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ирони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бор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гуреза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оро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менамояд.</w:t>
      </w:r>
    </w:p>
    <w:p w14:paraId="5E02C1A0" w14:textId="59161F8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12" w:name="A000000112"/>
      <w:bookmarkEnd w:id="112"/>
      <w:r w:rsidRPr="00A72D2A">
        <w:rPr>
          <w:rFonts w:eastAsia="Times New Roman"/>
          <w:sz w:val="21"/>
          <w:szCs w:val="21"/>
        </w:rPr>
        <w:t>Моддаи 95. Шартномаи кирояи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махсусгардонидашуда</w:t>
      </w:r>
    </w:p>
    <w:p w14:paraId="2ACAFB3B" w14:textId="5C6A111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як тараф -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ё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омоту шахси ваколатдори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(кирояде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)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аст, ки ба та</w:t>
      </w:r>
      <w:r w:rsidRPr="00A72D2A">
        <w:rPr>
          <w:color w:val="000000"/>
          <w:sz w:val="19"/>
          <w:szCs w:val="19"/>
        </w:rPr>
        <w:t>рафи дигар -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 (кироягир)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мазкурро бо пардохт ё бе пардохти кироя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</w:t>
      </w:r>
    </w:p>
    <w:p w14:paraId="4814D3AF" w14:textId="7C49BC6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Дар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мавз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и шартнома,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ва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авобгарии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и</w:t>
      </w:r>
      <w:r w:rsidRPr="00A72D2A">
        <w:rPr>
          <w:color w:val="000000"/>
          <w:sz w:val="19"/>
          <w:szCs w:val="19"/>
        </w:rPr>
        <w:t>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муайян карда мешаванд.</w:t>
      </w:r>
    </w:p>
    <w:p w14:paraId="6209C4D4" w14:textId="5A746D1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3.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махсусгардонидашуда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надорад, 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олнамударо иваз намояд ва ба зеркироя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</w:t>
      </w:r>
    </w:p>
    <w:p w14:paraId="2BD0D434" w14:textId="5BA4C84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</w:t>
      </w:r>
      <w:r w:rsidRPr="00A72D2A">
        <w:rPr>
          <w:color w:val="000000"/>
          <w:sz w:val="19"/>
          <w:szCs w:val="19"/>
        </w:rPr>
        <w:t>ахсусгардонидашуда дар шакли хатт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баста шуда, дар он аъзои оилаи кироягир нишон дода мешаванд.</w:t>
      </w:r>
    </w:p>
    <w:p w14:paraId="0569AAE8" w14:textId="74CD962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13" w:name="A000000113"/>
      <w:bookmarkEnd w:id="113"/>
      <w:r w:rsidRPr="00A72D2A">
        <w:rPr>
          <w:rFonts w:eastAsia="Times New Roman"/>
          <w:sz w:val="21"/>
          <w:szCs w:val="21"/>
        </w:rPr>
        <w:t>Моддаи 96. Бекор кардани шартномаи кирояи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махсусгардонидашуда</w:t>
      </w:r>
    </w:p>
    <w:p w14:paraId="41CE3BDB" w14:textId="2D73430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махсусгардонидашуда метавонад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</w:t>
      </w:r>
      <w:r w:rsidRPr="00A72D2A">
        <w:rPr>
          <w:color w:val="000000"/>
          <w:sz w:val="19"/>
          <w:szCs w:val="19"/>
        </w:rPr>
        <w:t xml:space="preserve"> бо розигии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ё бо ташаббуси кироягир бекор карда шавад.</w:t>
      </w:r>
    </w:p>
    <w:p w14:paraId="1FDB1588" w14:textId="5D823B4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шудани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шахсони дар моддаи 86 Кодекси мазкур пешбинишуда асоси бекор шудани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мегардад.</w:t>
      </w:r>
    </w:p>
    <w:p w14:paraId="32D5B522" w14:textId="245C85E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Шартномаи кирояи</w:t>
      </w:r>
      <w:r w:rsidRPr="00A72D2A">
        <w:rPr>
          <w:color w:val="000000"/>
          <w:sz w:val="19"/>
          <w:szCs w:val="19"/>
        </w:rPr>
        <w:t xml:space="preserve">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махсусгардонидашуда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кироягир ва аъзои оилааш,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нагардидани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махсусгардонидашуда, инчунин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исми 2 </w:t>
      </w:r>
      <w:hyperlink r:id="rId13" w:anchor="A000000090" w:tooltip="Ссылка на оглавление: Моддаи 74. Бекор кардан ва ѕатъ намудани шартномаи кирояи иїтимоии манзили истиѕоматњ" w:history="1">
        <w:r w:rsidRPr="00A72D2A">
          <w:rPr>
            <w:rStyle w:val="a4"/>
            <w:sz w:val="19"/>
            <w:szCs w:val="19"/>
          </w:rPr>
          <w:t>моддаи 74</w:t>
        </w:r>
      </w:hyperlink>
      <w:r w:rsidRPr="00A72D2A">
        <w:rPr>
          <w:color w:val="000000"/>
          <w:sz w:val="19"/>
          <w:szCs w:val="19"/>
        </w:rPr>
        <w:t xml:space="preserve"> Кодекси мазкур мумкин аст бо талаби кирояде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бекор карда шавад.</w:t>
      </w:r>
    </w:p>
    <w:p w14:paraId="4B92B211" w14:textId="763E07DE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14" w:name="A000000114"/>
      <w:bookmarkEnd w:id="114"/>
      <w:r w:rsidRPr="00A72D2A">
        <w:rPr>
          <w:rFonts w:eastAsia="Times New Roman"/>
          <w:sz w:val="21"/>
          <w:szCs w:val="21"/>
        </w:rPr>
        <w:t>Моддаи 97</w:t>
      </w:r>
      <w:r w:rsidRPr="00A72D2A">
        <w:rPr>
          <w:rFonts w:eastAsia="Times New Roman"/>
          <w:sz w:val="21"/>
          <w:szCs w:val="21"/>
        </w:rPr>
        <w:t xml:space="preserve">.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атъ намудани шартномаи кирояи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махсусгардонидашуда</w:t>
      </w:r>
    </w:p>
    <w:p w14:paraId="55C61269" w14:textId="031DDAF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бо сабаби вайроншавии (бартараф шудани) чунин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дигар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Кодекси мазкур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намудааст,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</w:t>
      </w:r>
      <w:r w:rsidRPr="00A72D2A">
        <w:rPr>
          <w:color w:val="000000"/>
          <w:sz w:val="19"/>
          <w:szCs w:val="19"/>
        </w:rPr>
        <w:t xml:space="preserve"> мегардад.</w:t>
      </w:r>
    </w:p>
    <w:p w14:paraId="2ABD36FD" w14:textId="0FF5414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Гузаштани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хизмат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хобго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, инчунин додани чунин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идоракунии хо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агидор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оперативии шахси дигари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боиси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гардидани шартномаи кирояи чунин манзили ис</w:t>
      </w:r>
      <w:r w:rsidRPr="00A72D2A">
        <w:rPr>
          <w:color w:val="000000"/>
          <w:sz w:val="19"/>
          <w:szCs w:val="19"/>
        </w:rPr>
        <w:t>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мешавад, ба истиснои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молики нави 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шахси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, ки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гузаштааст, тарафи шартномаи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корманд - кироягири 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бошад.</w:t>
      </w:r>
    </w:p>
    <w:p w14:paraId="37F35084" w14:textId="6EE67D9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15" w:name="A000000115"/>
      <w:bookmarkEnd w:id="115"/>
      <w:r w:rsidRPr="00A72D2A">
        <w:rPr>
          <w:rFonts w:eastAsia="Times New Roman"/>
          <w:sz w:val="21"/>
          <w:szCs w:val="21"/>
        </w:rPr>
        <w:t>Моддаи 98. К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чонидани ша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рвандон аз манзили </w:t>
      </w:r>
      <w:r w:rsidRPr="00A72D2A">
        <w:rPr>
          <w:rFonts w:eastAsia="Times New Roman"/>
          <w:sz w:val="21"/>
          <w:szCs w:val="21"/>
        </w:rPr>
        <w:t>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махсусгардонидашуда</w:t>
      </w:r>
    </w:p>
    <w:p w14:paraId="0C64B22C" w14:textId="49A1F1A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бекор ё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гардидани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бояд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намоянд. Дар сурати саркаш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 аз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бо тартиби су</w:t>
      </w:r>
      <w:r w:rsidRPr="00A72D2A">
        <w:rPr>
          <w:color w:val="000000"/>
          <w:sz w:val="19"/>
          <w:szCs w:val="19"/>
        </w:rPr>
        <w:t>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бе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мешаванд.</w:t>
      </w:r>
    </w:p>
    <w:p w14:paraId="0E13E9C6" w14:textId="77777777" w:rsidR="00000000" w:rsidRPr="00A72D2A" w:rsidRDefault="00D46A9F">
      <w:pPr>
        <w:pStyle w:val="3"/>
        <w:divId w:val="1737363579"/>
        <w:rPr>
          <w:rFonts w:eastAsia="Times New Roman"/>
          <w:sz w:val="23"/>
          <w:szCs w:val="23"/>
        </w:rPr>
      </w:pPr>
      <w:bookmarkStart w:id="116" w:name="A000000116"/>
      <w:bookmarkEnd w:id="116"/>
      <w:r w:rsidRPr="00A72D2A">
        <w:rPr>
          <w:rFonts w:eastAsia="Times New Roman"/>
          <w:sz w:val="23"/>
          <w:szCs w:val="23"/>
        </w:rPr>
        <w:t>ФАСЛИ V. КООПЕРАТИВИ МАНЗИЛ</w:t>
      </w:r>
    </w:p>
    <w:p w14:paraId="2CFC15B7" w14:textId="77777777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117" w:name="A000000117"/>
      <w:bookmarkEnd w:id="117"/>
      <w:r w:rsidRPr="00A72D2A">
        <w:rPr>
          <w:rFonts w:eastAsia="Times New Roman"/>
          <w:sz w:val="21"/>
          <w:szCs w:val="21"/>
        </w:rPr>
        <w:t>БОБИ 14. ТАЪСИС ВА ФАЪОЛИЯТИ КООПЕРАТИВИ МАНЗИЛ</w:t>
      </w:r>
    </w:p>
    <w:p w14:paraId="5DD9DD94" w14:textId="777777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18" w:name="A000000118"/>
      <w:bookmarkEnd w:id="118"/>
      <w:r w:rsidRPr="00A72D2A">
        <w:rPr>
          <w:rFonts w:eastAsia="Times New Roman"/>
          <w:sz w:val="21"/>
          <w:szCs w:val="21"/>
        </w:rPr>
        <w:t>Моддаи 99. Кооперативи манзил</w:t>
      </w:r>
    </w:p>
    <w:p w14:paraId="0A165747" w14:textId="2907D6E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Аъзои кооперативи манзил бо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 ва ё ме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нати худ дар сохтмон, харид, азнавсоз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минбаъдаи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ширкат меварзанд.</w:t>
      </w:r>
    </w:p>
    <w:p w14:paraId="161EF079" w14:textId="0D17E53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Сарчашма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гузории сохтмон, харид, азнавсоз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дории бинои бисёрхонагии кооперативи манзил метавонанд инчунин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кумак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давлат,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>,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ва даромад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манъ накардааст, бошанд.</w:t>
      </w:r>
    </w:p>
    <w:p w14:paraId="3BFC15D8" w14:textId="39B2D9C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Кооперативи манзил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таъсис дода шуда, дар асоси оиннома фаъолият менамояд.</w:t>
      </w:r>
    </w:p>
    <w:p w14:paraId="50DEC8AC" w14:textId="6BABFE0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Шумораи аъзои кооперативи манзил набояд аз ми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дори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</w:t>
      </w:r>
      <w:r w:rsidRPr="00A72D2A">
        <w:rPr>
          <w:color w:val="000000"/>
          <w:sz w:val="19"/>
          <w:szCs w:val="19"/>
        </w:rPr>
        <w:t>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сохташудаистода ё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онро кооперативи манзил харидор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менамояд, зиёд бошад.</w:t>
      </w:r>
    </w:p>
    <w:p w14:paraId="0DC55A16" w14:textId="005B5BDA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19" w:name="A000000119"/>
      <w:bookmarkEnd w:id="119"/>
      <w:r w:rsidRPr="00A72D2A">
        <w:rPr>
          <w:rFonts w:eastAsia="Times New Roman"/>
          <w:sz w:val="21"/>
          <w:szCs w:val="21"/>
        </w:rPr>
        <w:t xml:space="preserve">Моддаи 100.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дохил шудан ба кооперативи манзил</w:t>
      </w:r>
    </w:p>
    <w:p w14:paraId="671DAB2C" w14:textId="1ABC2D0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ба кооперативи манзил дохил шуданро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рвандони ба синни 16 ра</w:t>
      </w:r>
      <w:r w:rsidRPr="00A72D2A">
        <w:rPr>
          <w:color w:val="000000"/>
          <w:sz w:val="19"/>
          <w:szCs w:val="19"/>
        </w:rPr>
        <w:t xml:space="preserve">сидаи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ва (ё)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доранд.</w:t>
      </w:r>
    </w:p>
    <w:p w14:paraId="783CA520" w14:textId="3513FC1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 метавонанд бо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сади таъмини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рвандоне, ки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манданд, дар сохтмон, харид ва (ё) аз</w:t>
      </w:r>
      <w:r w:rsidRPr="00A72D2A">
        <w:rPr>
          <w:color w:val="000000"/>
          <w:sz w:val="19"/>
          <w:szCs w:val="19"/>
        </w:rPr>
        <w:t>навсозии хона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кооперативи манзил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мабла</w:t>
      </w:r>
      <w:r w:rsidR="002E7DB4">
        <w:rPr>
          <w:color w:val="000000"/>
          <w:sz w:val="19"/>
          <w:szCs w:val="19"/>
        </w:rPr>
        <w:t>ғ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иштирок намоянд.</w:t>
      </w:r>
    </w:p>
    <w:p w14:paraId="4997BD47" w14:textId="777777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0" w:name="A000000120"/>
      <w:bookmarkEnd w:id="120"/>
      <w:r w:rsidRPr="00A72D2A">
        <w:rPr>
          <w:rFonts w:eastAsia="Times New Roman"/>
          <w:sz w:val="21"/>
          <w:szCs w:val="21"/>
        </w:rPr>
        <w:t>Моддаи 101. Оинномаи кооперативи манзил</w:t>
      </w:r>
    </w:p>
    <w:p w14:paraId="5D4521FC" w14:textId="733682B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Оинномаи кооперативи манзил талаботи пешбининамудаи </w:t>
      </w:r>
      <w:hyperlink r:id="rId14" w:tooltip="Ссылка на Ѕонуни ЇТ Дар бораи кооперативіо" w:history="1">
        <w:r w:rsidR="00A72D2A">
          <w:rPr>
            <w:rStyle w:val="a4"/>
            <w:sz w:val="19"/>
            <w:szCs w:val="19"/>
          </w:rPr>
          <w:t>Қ</w:t>
        </w:r>
        <w:r w:rsidRPr="00A72D2A">
          <w:rPr>
            <w:rStyle w:val="a4"/>
            <w:sz w:val="19"/>
            <w:szCs w:val="19"/>
          </w:rPr>
          <w:t>ону</w:t>
        </w:r>
        <w:r w:rsidRPr="00A72D2A">
          <w:rPr>
            <w:rStyle w:val="a4"/>
            <w:sz w:val="19"/>
            <w:szCs w:val="19"/>
          </w:rPr>
          <w:t>ни</w:t>
        </w:r>
      </w:hyperlink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"Дар бораи кооператив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о"-ро дар бар гирифта, метавонад дигар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оеро, ки ба Кодекси мазкур ва дигар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мухолиф нестанд, инъикос намояд.</w:t>
      </w:r>
    </w:p>
    <w:p w14:paraId="4035AE8B" w14:textId="4B1A8384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1" w:name="A000000121"/>
      <w:bookmarkEnd w:id="121"/>
      <w:r w:rsidRPr="00A72D2A">
        <w:rPr>
          <w:rFonts w:eastAsia="Times New Roman"/>
          <w:sz w:val="21"/>
          <w:szCs w:val="21"/>
        </w:rPr>
        <w:lastRenderedPageBreak/>
        <w:t>Моддаи 102. Ба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айдгирии давлатии кооперативи манзил</w:t>
      </w:r>
    </w:p>
    <w:p w14:paraId="6675D6D9" w14:textId="298C50E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айдгирии </w:t>
      </w:r>
      <w:r w:rsidRPr="00A72D2A">
        <w:rPr>
          <w:color w:val="000000"/>
          <w:sz w:val="19"/>
          <w:szCs w:val="19"/>
        </w:rPr>
        <w:t>давлатии кооперативи манзил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hyperlink r:id="rId15" w:tooltip="Ссылка на Ѕонуни ЇТ Дар бораи баѕайдгирии давлатии шахсони іуѕуѕњ ва соіибкорони инфиродњ" w:history="1">
        <w:r w:rsidR="00A72D2A">
          <w:rPr>
            <w:rStyle w:val="a4"/>
            <w:sz w:val="19"/>
            <w:szCs w:val="19"/>
          </w:rPr>
          <w:t>Қ</w:t>
        </w:r>
        <w:r w:rsidRPr="00A72D2A">
          <w:rPr>
            <w:rStyle w:val="a4"/>
            <w:sz w:val="19"/>
            <w:szCs w:val="19"/>
          </w:rPr>
          <w:t>онуни</w:t>
        </w:r>
      </w:hyperlink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"Дар бораи ба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айдгирии давлатии шахсони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ва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ибкорони ин</w:t>
      </w:r>
      <w:r w:rsidRPr="00A72D2A">
        <w:rPr>
          <w:color w:val="000000"/>
          <w:sz w:val="19"/>
          <w:szCs w:val="19"/>
        </w:rPr>
        <w:t>фирод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"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51C02031" w14:textId="15D26435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122" w:name="A000000122"/>
      <w:bookmarkEnd w:id="122"/>
      <w:r w:rsidRPr="00A72D2A">
        <w:rPr>
          <w:rFonts w:eastAsia="Times New Roman"/>
          <w:sz w:val="21"/>
          <w:szCs w:val="21"/>
        </w:rPr>
        <w:t xml:space="preserve">БОБИ 15.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АЪЗОИ КООПЕРАТИВИ МАНЗИЛ</w:t>
      </w:r>
    </w:p>
    <w:p w14:paraId="529FDE14" w14:textId="19BB4F6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3" w:name="A000000123"/>
      <w:bookmarkEnd w:id="123"/>
      <w:r w:rsidRPr="00A72D2A">
        <w:rPr>
          <w:rFonts w:eastAsia="Times New Roman"/>
          <w:sz w:val="21"/>
          <w:szCs w:val="21"/>
        </w:rPr>
        <w:t>Моддаи 103.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хонаи кооперативи манзил</w:t>
      </w:r>
    </w:p>
    <w:p w14:paraId="5A177CC8" w14:textId="4078486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хонаи кооперативи манзил ба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ё шахси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, ки аъзои кооперативи манзил мебошад, дар асоси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аъзои кооперативи манзил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андозаи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ми супурдааш дода мешавад.</w:t>
      </w:r>
    </w:p>
    <w:p w14:paraId="521AE47D" w14:textId="25F3FC0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Аъзог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к</w:t>
      </w:r>
      <w:r w:rsidRPr="00A72D2A">
        <w:rPr>
          <w:color w:val="000000"/>
          <w:sz w:val="19"/>
          <w:szCs w:val="19"/>
        </w:rPr>
        <w:t>ооперативи манзил барои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дар доираи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ихтиёрдор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асос мешавад.</w:t>
      </w:r>
    </w:p>
    <w:p w14:paraId="6CBC7576" w14:textId="4CB16B96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4" w:name="A000000124"/>
      <w:bookmarkEnd w:id="124"/>
      <w:r w:rsidRPr="00A72D2A">
        <w:rPr>
          <w:rFonts w:eastAsia="Times New Roman"/>
          <w:sz w:val="21"/>
          <w:szCs w:val="21"/>
        </w:rPr>
        <w:t>Моддаи 104. Мабла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и са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ми аъзои кооперативи манзил</w:t>
      </w:r>
    </w:p>
    <w:p w14:paraId="14F318D8" w14:textId="3E4B6EB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Тартиб ва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 аз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аъзои кооперативи манзилро оинномаи кооперативи манзил муайян менамояд.</w:t>
      </w:r>
    </w:p>
    <w:p w14:paraId="4D0CDC60" w14:textId="61A1BCC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 метавонад ба як ё якчанд аъзои кооперативи манзил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дошта бошад.</w:t>
      </w:r>
    </w:p>
    <w:p w14:paraId="016F3AC7" w14:textId="13955BE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сими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хонаи кооперативи манзил байни шахсоне, 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пардохти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 доранд,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олате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озат дода мешавад, ки агар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удо намудани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 имконпазир бошад.</w:t>
      </w:r>
    </w:p>
    <w:p w14:paraId="232E86FD" w14:textId="235179A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5" w:name="A000000125"/>
      <w:bookmarkEnd w:id="125"/>
      <w:r w:rsidRPr="00A72D2A">
        <w:rPr>
          <w:rFonts w:eastAsia="Times New Roman"/>
          <w:sz w:val="21"/>
          <w:szCs w:val="21"/>
        </w:rPr>
        <w:t>Моддаи 105. Сокинони мува</w:t>
      </w:r>
      <w:r w:rsidR="00A72D2A">
        <w:rPr>
          <w:rFonts w:eastAsia="Times New Roman"/>
          <w:sz w:val="21"/>
          <w:szCs w:val="21"/>
        </w:rPr>
        <w:t>ққ</w:t>
      </w:r>
      <w:r w:rsidRPr="00A72D2A">
        <w:rPr>
          <w:rFonts w:eastAsia="Times New Roman"/>
          <w:sz w:val="21"/>
          <w:szCs w:val="21"/>
        </w:rPr>
        <w:t>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хонаи кооперативи манзил</w:t>
      </w:r>
    </w:p>
    <w:p w14:paraId="4AFD4F35" w14:textId="242482C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Аъзои кооперативи манзил ва аъзои оилааш,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</w:t>
      </w:r>
      <w:r w:rsidRPr="00A72D2A">
        <w:rPr>
          <w:color w:val="000000"/>
          <w:sz w:val="19"/>
          <w:szCs w:val="19"/>
        </w:rPr>
        <w:t>кунанд, бо розигии тарафайн ва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онии пешакии раёсати кооперативи манзил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дар истифодабарии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арордошта бо тартибу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пешбининамудаи моддаи 71 Кодекси мазкур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озат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анд.</w:t>
      </w:r>
    </w:p>
    <w:p w14:paraId="72D48B8A" w14:textId="0353AFFE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6" w:name="A000000126"/>
      <w:bookmarkEnd w:id="126"/>
      <w:r w:rsidRPr="00A72D2A">
        <w:rPr>
          <w:rFonts w:eastAsia="Times New Roman"/>
          <w:sz w:val="21"/>
          <w:szCs w:val="21"/>
        </w:rPr>
        <w:t>Моддаи 106. Ба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хонаи кооперативи манзил</w:t>
      </w:r>
    </w:p>
    <w:p w14:paraId="5EFA2936" w14:textId="70C3BB8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Аъзои кооперативи манзил, ки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мро пурра пардохт накардааст, бо розигии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и оилааш,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мекунанд ва раёсати кооперативи манзил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олнамудаашро дар хонаи кооперативи манзил ва дар сурати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атан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накардан дар он тамоми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дар хонаи кооперативи манзил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музднок супорад.</w:t>
      </w:r>
    </w:p>
    <w:p w14:paraId="3E0BF507" w14:textId="2CE2645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Кооперативи манзил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о</w:t>
      </w:r>
      <w:r w:rsidRPr="00A72D2A">
        <w:rPr>
          <w:color w:val="000000"/>
          <w:sz w:val="19"/>
          <w:szCs w:val="19"/>
        </w:rPr>
        <w:t xml:space="preserve">инномаи он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холишудаи дар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ибии аъзои кооперативи манзил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арордоштаро, ки аз кооперативи манзил баромадаанд ё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шудаанд, то ба кооперативи манзил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 намудани аъзои нав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музднок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</w:t>
      </w:r>
    </w:p>
    <w:p w14:paraId="6BC3E369" w14:textId="0084DE9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 додани ма</w:t>
      </w:r>
      <w:r w:rsidRPr="00A72D2A">
        <w:rPr>
          <w:color w:val="000000"/>
          <w:sz w:val="19"/>
          <w:szCs w:val="19"/>
        </w:rPr>
        <w:t>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хонаи кооперативи манзил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дар </w:t>
      </w:r>
      <w:hyperlink r:id="rId16" w:anchor="A000000136" w:tooltip="Ссылка на оглавление: БОБИ 16. ИЇОРАИ МАНЗИЛИ ИСТИЅОМАТЊ" w:history="1">
        <w:r w:rsidRPr="00A72D2A">
          <w:rPr>
            <w:rStyle w:val="a4"/>
            <w:sz w:val="19"/>
            <w:szCs w:val="19"/>
          </w:rPr>
          <w:t>боби 16</w:t>
        </w:r>
      </w:hyperlink>
      <w:r w:rsidRPr="00A72D2A">
        <w:rPr>
          <w:color w:val="000000"/>
          <w:sz w:val="19"/>
          <w:szCs w:val="19"/>
        </w:rPr>
        <w:t xml:space="preserve"> Кодекси мазкур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шудаанд,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мегардад.</w:t>
      </w:r>
    </w:p>
    <w:p w14:paraId="54F81320" w14:textId="7B656DDD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7" w:name="A000000127"/>
      <w:bookmarkEnd w:id="127"/>
      <w:r w:rsidRPr="00A72D2A">
        <w:rPr>
          <w:rFonts w:eastAsia="Times New Roman"/>
          <w:sz w:val="21"/>
          <w:szCs w:val="21"/>
        </w:rPr>
        <w:t xml:space="preserve">Моддаи 107.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и </w:t>
      </w:r>
      <w:r w:rsidRPr="00A72D2A">
        <w:rPr>
          <w:rFonts w:eastAsia="Times New Roman"/>
          <w:sz w:val="21"/>
          <w:szCs w:val="21"/>
        </w:rPr>
        <w:t>моликияти аъзои кооперативи манзил ба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4C02A6B0" w14:textId="4F15755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Дар сурати пурра пардохт намудани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 аъзои кооперативи манзил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дахлдор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урии </w:t>
      </w:r>
      <w:r w:rsidRPr="00A72D2A">
        <w:rPr>
          <w:color w:val="000000"/>
          <w:sz w:val="19"/>
          <w:szCs w:val="19"/>
        </w:rPr>
        <w:t>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пайдо мекунад.</w:t>
      </w:r>
    </w:p>
    <w:p w14:paraId="1CC195A4" w14:textId="1FE86A4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То пардохт намудани охирин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 аъзои кооперативи манзил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аррароти модда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hyperlink r:id="rId17" w:anchor="A000000078" w:tooltip="Ссылка на оглавление: Моддаи 62. Іуѕуѕу уідадориіои кироядеіи манзили истиѕоматњ тибѕи шартномаи кирояи иїтимоњ" w:history="1">
        <w:r w:rsidRPr="00A72D2A">
          <w:rPr>
            <w:rStyle w:val="a4"/>
            <w:sz w:val="19"/>
            <w:szCs w:val="19"/>
          </w:rPr>
          <w:t>62 ва 63</w:t>
        </w:r>
      </w:hyperlink>
      <w:r w:rsidRPr="00A72D2A">
        <w:rPr>
          <w:color w:val="000000"/>
          <w:sz w:val="19"/>
          <w:szCs w:val="19"/>
        </w:rPr>
        <w:t xml:space="preserve"> Кодекси мазкур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менамоянд.</w:t>
      </w:r>
    </w:p>
    <w:p w14:paraId="4996770A" w14:textId="168BAFC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То пурра пардохт намудани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амаи аъзои кооперативи манзил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ба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</w:t>
      </w:r>
      <w:r w:rsidRPr="00A72D2A">
        <w:rPr>
          <w:color w:val="000000"/>
          <w:sz w:val="19"/>
          <w:szCs w:val="19"/>
        </w:rPr>
        <w:t>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кооперативи манзил, молу мулки умумии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истифодаи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удуди назди хона ба кооперативи манзил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доранд.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 - аъзои кооперативи манзил дорои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ихтиёрдор</w:t>
      </w:r>
      <w:r w:rsidRPr="00A72D2A">
        <w:rPr>
          <w:color w:val="000000"/>
          <w:sz w:val="19"/>
          <w:szCs w:val="19"/>
        </w:rPr>
        <w:t>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худ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буда, дар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хонаи мазкур иштирок менамоянд.</w:t>
      </w:r>
    </w:p>
    <w:p w14:paraId="2C6198E5" w14:textId="0785AD0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Ба муносибат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моликият дар кооперативи манзил, ба шарти пурра пардохт намудани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аъзои кооперативи манзил, амали меъёр</w:t>
      </w:r>
      <w:r w:rsidRPr="00A72D2A">
        <w:rPr>
          <w:color w:val="000000"/>
          <w:sz w:val="19"/>
          <w:szCs w:val="19"/>
        </w:rPr>
        <w:t xml:space="preserve">у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Кодекси мазкур, ки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моликияти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иссаг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молу мулки умумии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идоракунии чунин хона ва дигар масъала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ба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ало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амандро танзим менамоянд, татби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мегарданд.</w:t>
      </w:r>
    </w:p>
    <w:p w14:paraId="37335000" w14:textId="477DC618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8" w:name="A000000128"/>
      <w:bookmarkEnd w:id="128"/>
      <w:r w:rsidRPr="00A72D2A">
        <w:rPr>
          <w:rFonts w:eastAsia="Times New Roman"/>
          <w:sz w:val="21"/>
          <w:szCs w:val="21"/>
        </w:rPr>
        <w:t>Моддаи 108.</w:t>
      </w:r>
      <w:r w:rsidRPr="00A72D2A">
        <w:rPr>
          <w:rFonts w:eastAsia="Times New Roman"/>
          <w:sz w:val="21"/>
          <w:szCs w:val="21"/>
        </w:rPr>
        <w:t xml:space="preserve">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атъ гардидани аъзог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кооперативи манзил</w:t>
      </w:r>
    </w:p>
    <w:p w14:paraId="4690DC6D" w14:textId="1A7722C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Аъзог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кооперативи манзил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зерин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мегардад:</w:t>
      </w:r>
    </w:p>
    <w:p w14:paraId="3E6525ED" w14:textId="7777777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1) бо ихтиёри худ баромадан аз кооперативи манзил;</w:t>
      </w:r>
    </w:p>
    <w:p w14:paraId="496CD741" w14:textId="226DF73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кардан аз аъзогии кооперативи манзил;</w:t>
      </w:r>
    </w:p>
    <w:p w14:paraId="6F8AB080" w14:textId="6EAEB39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бар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ам додани шахси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>, ки аъзои коопе</w:t>
      </w:r>
      <w:r w:rsidRPr="00A72D2A">
        <w:rPr>
          <w:color w:val="000000"/>
          <w:sz w:val="19"/>
          <w:szCs w:val="19"/>
        </w:rPr>
        <w:t>ративи манзил мебошад;</w:t>
      </w:r>
    </w:p>
    <w:p w14:paraId="36A2212D" w14:textId="6FF4918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бар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 додани кооперативи манзил;</w:t>
      </w:r>
    </w:p>
    <w:p w14:paraId="04DF8CCC" w14:textId="72E1D4C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5) вафоти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рванд, ки аъзои кооперативи манзил мебошад.</w:t>
      </w:r>
    </w:p>
    <w:p w14:paraId="0F293299" w14:textId="4725A5A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Аризаи аъзои кооперативи манзил дар бораи бо ихтиёри худ баромадан аз кооперативи манзил бо тартиби пешбининамудаи оинномаи кооперативи </w:t>
      </w:r>
      <w:r w:rsidRPr="00A72D2A">
        <w:rPr>
          <w:color w:val="000000"/>
          <w:sz w:val="19"/>
          <w:szCs w:val="19"/>
        </w:rPr>
        <w:t>манзил баррас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мегардад.</w:t>
      </w:r>
    </w:p>
    <w:p w14:paraId="3A86CBCF" w14:textId="65A698F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3. Аъзои кооперативи манзил дар сурати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бе сабаб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узрнок мунтазам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накардани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худ, ки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Кодекси мазкур ва оинномаи кооперативи манзил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 шудаанд, дар асоси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аъзои коопер</w:t>
      </w:r>
      <w:r w:rsidRPr="00A72D2A">
        <w:rPr>
          <w:color w:val="000000"/>
          <w:sz w:val="19"/>
          <w:szCs w:val="19"/>
        </w:rPr>
        <w:t>ативи манзил метавонад аз аъзои кооперативи манзил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карда шавад.</w:t>
      </w:r>
    </w:p>
    <w:p w14:paraId="60458ED3" w14:textId="7E81AFC4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29" w:name="A000000129"/>
      <w:bookmarkEnd w:id="129"/>
      <w:r w:rsidRPr="00A72D2A">
        <w:rPr>
          <w:rFonts w:eastAsia="Times New Roman"/>
          <w:sz w:val="21"/>
          <w:szCs w:val="21"/>
        </w:rPr>
        <w:t>Моддаи 109. О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ибат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ои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атъи аъзог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кооперативи манзил бо сабаби вафоти са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мдор</w:t>
      </w:r>
    </w:p>
    <w:p w14:paraId="6785318E" w14:textId="26C9B48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вафоти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мдор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ба кооперативи манзил дохил шуданро аъзои оилаи дар хона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оматкунанда,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уншуда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дорад,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 мешавад.</w:t>
      </w:r>
    </w:p>
    <w:p w14:paraId="7BCB0CEB" w14:textId="53A49EC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Аъзои кооперативи манзил, ки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тамоми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уншудаи хона мансуб аст,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</w:t>
      </w:r>
      <w:r w:rsidRPr="00A72D2A">
        <w:rPr>
          <w:color w:val="000000"/>
          <w:sz w:val="19"/>
          <w:szCs w:val="19"/>
        </w:rPr>
        <w:t xml:space="preserve">дорад дар васиятномааш номи шахсеро, ки барои дохил шудан ба кооператив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афзалиятнок дорад, сабт намояд.</w:t>
      </w:r>
    </w:p>
    <w:p w14:paraId="37BB88A2" w14:textId="5622EF3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Дар сурати мав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уд набудани васиятнома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афзалиятноки ба кооперативи манзил дохил шуданро яке аз ворисони фавтида, ки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оя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Pr="00A72D2A">
        <w:rPr>
          <w:color w:val="000000"/>
          <w:sz w:val="19"/>
          <w:szCs w:val="19"/>
        </w:rPr>
        <w:t xml:space="preserve"> мекард,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Кодекси граждании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икистон,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 мешавад.</w:t>
      </w:r>
    </w:p>
    <w:p w14:paraId="30759308" w14:textId="5D265AE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Дар сурати мав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уд набудани ворисон яке аз аъзои оила, ки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бо шахси фавтида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мекард, барои ба кооперативи манзил дохил шудан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афзалиятнок дорад.</w:t>
      </w:r>
    </w:p>
    <w:p w14:paraId="29966E21" w14:textId="67EBFDE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5. Агар дар хона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</w:t>
      </w:r>
      <w:r w:rsidRPr="00A72D2A">
        <w:rPr>
          <w:color w:val="000000"/>
          <w:sz w:val="19"/>
          <w:szCs w:val="19"/>
        </w:rPr>
        <w:t>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аъзои фавтидаи кооперативи манзил якчанд вориси ба меросгир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даъватшаванда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карда бошад, ба кооперативи манзил яке аз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дохил шуда, ворисони дигар бо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дахлдори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уншуда дар хона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мекунанд.</w:t>
      </w:r>
    </w:p>
    <w:p w14:paraId="0B0BA1C3" w14:textId="45D7ADE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6. Бо талаби яке аз во</w:t>
      </w:r>
      <w:r w:rsidRPr="00A72D2A">
        <w:rPr>
          <w:color w:val="000000"/>
          <w:sz w:val="19"/>
          <w:szCs w:val="19"/>
        </w:rPr>
        <w:t xml:space="preserve">рисон хонаи аъзои фавтидаи кооперативи манзил, агар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кадоми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додани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 имконпазир бошад, бояд байнашон 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сим карда шавад.</w:t>
      </w:r>
    </w:p>
    <w:p w14:paraId="58496B0A" w14:textId="775928B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7. Агар баъд аз вафоти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мдор дар хона ворисони то 16-сола монда бошанд, пас бо розигии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васояту парас</w:t>
      </w:r>
      <w:r w:rsidRPr="00A72D2A">
        <w:rPr>
          <w:color w:val="000000"/>
          <w:sz w:val="19"/>
          <w:szCs w:val="19"/>
        </w:rPr>
        <w:t>тор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яке аз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ба аъзои кооперативи манзил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 карда мешавад. Дар сурати ба муассисаи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дакон, назди вас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парастор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ойгир намудани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дакони хурдсол хонаро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истифода бурдан мумкин аст.</w:t>
      </w:r>
    </w:p>
    <w:p w14:paraId="139C3720" w14:textId="5C70B7A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8.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ми</w:t>
      </w:r>
      <w:r w:rsidRPr="00A72D2A">
        <w:rPr>
          <w:color w:val="000000"/>
          <w:sz w:val="19"/>
          <w:szCs w:val="19"/>
        </w:rPr>
        <w:t xml:space="preserve"> аъзои фавтидаи кооперативи манзил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ба ворисони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мегузарад.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ба кооперативи манзил шахси ба аъзои фавтидаи кооперативи манзил вориснабуда дохил мешавад,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бояд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уншударо ба ворисони шахси</w:t>
      </w:r>
      <w:r w:rsidRPr="00A72D2A">
        <w:rPr>
          <w:color w:val="000000"/>
          <w:sz w:val="19"/>
          <w:szCs w:val="19"/>
        </w:rPr>
        <w:t xml:space="preserve"> фавтида пардохт намояд.</w:t>
      </w:r>
    </w:p>
    <w:p w14:paraId="6AFB8DF4" w14:textId="4B9A5191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30" w:name="A000000130"/>
      <w:bookmarkEnd w:id="130"/>
      <w:r w:rsidRPr="00A72D2A">
        <w:rPr>
          <w:rFonts w:eastAsia="Times New Roman"/>
          <w:sz w:val="21"/>
          <w:szCs w:val="21"/>
        </w:rPr>
        <w:t>Моддаи 110. О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ибат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баромадан аз кооперативи манзил</w:t>
      </w:r>
    </w:p>
    <w:p w14:paraId="4F81C6D8" w14:textId="1C44ECF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айати кооперативи манзил баромадани яке аз аъзои он аъзои оилааш, ки дар ин хона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мекунад ва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уншуда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дорад, барои дохил шудан ба коо</w:t>
      </w:r>
      <w:r w:rsidRPr="00A72D2A">
        <w:rPr>
          <w:color w:val="000000"/>
          <w:sz w:val="19"/>
          <w:szCs w:val="19"/>
        </w:rPr>
        <w:t xml:space="preserve">перативи манзил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афзалиятнокро дорад.</w:t>
      </w:r>
    </w:p>
    <w:p w14:paraId="40B63A64" w14:textId="67CFB61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Аъзои кооперативи манзил, ки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айати он баромадааст, бо розигии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и оилааш, ки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ми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уншуда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дорад, метавонад дигар аъзои оилаи дар хонаи мазкур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оматкунандаро зикр намояд, ки мех</w:t>
      </w:r>
      <w:r w:rsidRPr="00A72D2A">
        <w:rPr>
          <w:color w:val="000000"/>
          <w:sz w:val="19"/>
          <w:szCs w:val="19"/>
        </w:rPr>
        <w:t>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ад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аъзои кооперативи манзилиро вогузор кунад. Чунин шахс барои ба кооперативи манзил дохил шудан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афзалиятнок пайдо мекунад.</w:t>
      </w:r>
    </w:p>
    <w:p w14:paraId="29EAD3B7" w14:textId="608AA49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3.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дигар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афзалиятнок ба яке аз аъзои оилаи аъзои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шудаи кооперативи манзил,</w:t>
      </w:r>
      <w:r w:rsidRPr="00A72D2A">
        <w:rPr>
          <w:color w:val="000000"/>
          <w:sz w:val="19"/>
          <w:szCs w:val="19"/>
        </w:rPr>
        <w:t xml:space="preserve"> ки дар хонаи мазкур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мекунанд, мегузарад ва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бо розигии умумии аъзои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оила ба кооперативи манзил дохил мешавад.</w:t>
      </w:r>
    </w:p>
    <w:p w14:paraId="30C8CE9A" w14:textId="02C97E9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4. Агар шахсони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модда номбаргардида ба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 наоянд, масъалаи мазкур дар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аъзои кооперативи манзил ё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 карда мешавад.</w:t>
      </w:r>
    </w:p>
    <w:p w14:paraId="22AAA97D" w14:textId="6163293E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31" w:name="A000000131"/>
      <w:bookmarkEnd w:id="131"/>
      <w:r w:rsidRPr="00A72D2A">
        <w:rPr>
          <w:rFonts w:eastAsia="Times New Roman"/>
          <w:sz w:val="21"/>
          <w:szCs w:val="21"/>
        </w:rPr>
        <w:t>Моддаи 111. Баргардонидани мабла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и са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м</w:t>
      </w:r>
    </w:p>
    <w:p w14:paraId="0834D517" w14:textId="656DB6F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Ба аъзои кооперативи манзил, ки пурра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мро напардохтааст ва аз кооперативи манзил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шудааст,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ми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 ва бо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оинномаи кооперативи манзил </w:t>
      </w:r>
      <w:r w:rsidRPr="00A72D2A">
        <w:rPr>
          <w:color w:val="000000"/>
          <w:sz w:val="19"/>
          <w:szCs w:val="19"/>
        </w:rPr>
        <w:t>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намудааст, пардохт карда мешавад.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чунин пардохт набояд аз ду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зи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ониби кооперативи манзил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абул гардидани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дар бораи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намудани аъзои кооперативи манзил зиёд бошад. Ба аъзои кооперативи манзил, ки барои ихтиёран аз он б</w:t>
      </w:r>
      <w:r w:rsidRPr="00A72D2A">
        <w:rPr>
          <w:color w:val="000000"/>
          <w:sz w:val="19"/>
          <w:szCs w:val="19"/>
        </w:rPr>
        <w:t>аромадан муро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иат намудааст,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 бо тартиби зикргардида баргардонида мешавад.</w:t>
      </w:r>
    </w:p>
    <w:p w14:paraId="6DDF7B11" w14:textId="0F8BC588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32" w:name="A000000132"/>
      <w:bookmarkEnd w:id="132"/>
      <w:r w:rsidRPr="00A72D2A">
        <w:rPr>
          <w:rFonts w:eastAsia="Times New Roman"/>
          <w:sz w:val="21"/>
          <w:szCs w:val="21"/>
        </w:rPr>
        <w:lastRenderedPageBreak/>
        <w:t>Моддаи 112. Аз хона к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>чонидани аъзои соби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кооперативи манзил</w:t>
      </w:r>
    </w:p>
    <w:p w14:paraId="31811F5B" w14:textId="5ACA606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Аъзои кооперативи манзил, ки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мро пурра напардохтааст ва бо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3 моддаи 108 Кодекси ма</w:t>
      </w:r>
      <w:r w:rsidRPr="00A72D2A">
        <w:rPr>
          <w:color w:val="000000"/>
          <w:sz w:val="19"/>
          <w:szCs w:val="19"/>
        </w:rPr>
        <w:t>зкур зикргардида аз кооперативи манзил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шудааст, инчунин аъзои оилааш, ки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оя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мекунанд,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истифода бурдани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дар хонаи кооперативи манзил аз даст меди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 ва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дадоранд, ки ин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дар давоми ду</w:t>
      </w:r>
      <w:r w:rsidRPr="00A72D2A">
        <w:rPr>
          <w:color w:val="000000"/>
          <w:sz w:val="19"/>
          <w:szCs w:val="19"/>
        </w:rPr>
        <w:t xml:space="preserve">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зи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абули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кооперативи манзил оид ба хори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намудани шахси мазкур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намоянд.</w:t>
      </w:r>
    </w:p>
    <w:p w14:paraId="419CBA5A" w14:textId="75F94D9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Дар сурати саркаш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рвандони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1 моддаи мазкур зикргардида аз он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бе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</w:t>
      </w:r>
      <w:r w:rsidRPr="00A72D2A">
        <w:rPr>
          <w:color w:val="000000"/>
          <w:sz w:val="19"/>
          <w:szCs w:val="19"/>
        </w:rPr>
        <w:t>дигар бароварда мешаванд.</w:t>
      </w:r>
    </w:p>
    <w:p w14:paraId="34A5F5CC" w14:textId="4510F893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33" w:name="A000000133"/>
      <w:bookmarkEnd w:id="133"/>
      <w:r w:rsidRPr="00A72D2A">
        <w:rPr>
          <w:rFonts w:eastAsia="Times New Roman"/>
          <w:sz w:val="21"/>
          <w:szCs w:val="21"/>
        </w:rPr>
        <w:t>Моддаи 113. Додани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холишуда дар кооперативи манзил</w:t>
      </w:r>
    </w:p>
    <w:p w14:paraId="5DD36A8D" w14:textId="60609DE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оматие, ки бо сабаби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гардидани аъзог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кооперативи манзил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шудааст,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набудани шахсоне, ки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аррароти модда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108 ва </w:t>
      </w:r>
      <w:r w:rsidRPr="00A72D2A">
        <w:rPr>
          <w:color w:val="000000"/>
          <w:sz w:val="19"/>
          <w:szCs w:val="19"/>
        </w:rPr>
        <w:t xml:space="preserve">109 Кодекси мазкур ба кооперативи манзил дохил шаванд, бо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умумии кооперативи манзил ва тартиби муайяннамудаи оинномаи он ба аъзои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кооперативи манзил, ки мехо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 шароити манзилиашонро бе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тар намоянд ё ба шахсоне, ки ба аъзои кооператив</w:t>
      </w:r>
      <w:r w:rsidRPr="00A72D2A">
        <w:rPr>
          <w:color w:val="000000"/>
          <w:sz w:val="19"/>
          <w:szCs w:val="19"/>
        </w:rPr>
        <w:t xml:space="preserve">и манзил нав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 гардидаанд, дода мешавад.</w:t>
      </w:r>
    </w:p>
    <w:p w14:paraId="12AB7C17" w14:textId="151CEB81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34" w:name="A000000134"/>
      <w:bookmarkEnd w:id="134"/>
      <w:r w:rsidRPr="00A72D2A">
        <w:rPr>
          <w:rFonts w:eastAsia="Times New Roman"/>
          <w:sz w:val="21"/>
          <w:szCs w:val="21"/>
        </w:rPr>
        <w:t>Моддаи 114. О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ибат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вайрон (бартараф) кардани хонаи кооперативи манзил</w:t>
      </w:r>
    </w:p>
    <w:p w14:paraId="57C4422A" w14:textId="5F7B803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Дар сурати вайрон (бартараф) кардани хонаи кооперативи манзил бо асос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пешбининамудаи Кодекси мазкур ба аъзои кооперативи манзили аз хон</w:t>
      </w:r>
      <w:r w:rsidRPr="00A72D2A">
        <w:rPr>
          <w:color w:val="000000"/>
          <w:sz w:val="19"/>
          <w:szCs w:val="19"/>
        </w:rPr>
        <w:t>а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чонидашуда ва аъзои оилаашон,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як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оя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мекунанд,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hyperlink r:id="rId18" w:anchor="A000000028" w:tooltip="Ссылка на оглавление: Моддаи 22. Таъмини іуѕуѕіои моликони манзили истиѕоматњ іангоми гирифтани ѕитъаи замин барои эітиёїоти давлатњ ё їамъиятњ" w:history="1">
        <w:r w:rsidRPr="00A72D2A">
          <w:rPr>
            <w:rStyle w:val="a4"/>
            <w:sz w:val="19"/>
            <w:szCs w:val="19"/>
          </w:rPr>
          <w:t>модда</w:t>
        </w:r>
        <w:r w:rsidR="00A72D2A">
          <w:rPr>
            <w:rStyle w:val="a4"/>
            <w:sz w:val="19"/>
            <w:szCs w:val="19"/>
          </w:rPr>
          <w:t>ҳ</w:t>
        </w:r>
        <w:r w:rsidRPr="00A72D2A">
          <w:rPr>
            <w:rStyle w:val="a4"/>
            <w:sz w:val="19"/>
            <w:szCs w:val="19"/>
          </w:rPr>
          <w:t>ои 22</w:t>
        </w:r>
      </w:hyperlink>
      <w:r w:rsidRPr="00A72D2A">
        <w:rPr>
          <w:color w:val="000000"/>
          <w:sz w:val="19"/>
          <w:szCs w:val="19"/>
        </w:rPr>
        <w:t xml:space="preserve"> ва </w:t>
      </w:r>
      <w:hyperlink r:id="rId19" w:anchor="A000000091" w:tooltip="Ссылка на оглавление: Моддаи 75. Кўчонидани шаірвандон аз манзиліои истиѕоматии тибѕи шартномаи кирояи иїтимоњ додашуда" w:history="1">
        <w:r w:rsidRPr="00A72D2A">
          <w:rPr>
            <w:rStyle w:val="a4"/>
            <w:sz w:val="19"/>
            <w:szCs w:val="19"/>
          </w:rPr>
          <w:t>75</w:t>
        </w:r>
      </w:hyperlink>
      <w:r w:rsidRPr="00A72D2A">
        <w:rPr>
          <w:color w:val="000000"/>
          <w:sz w:val="19"/>
          <w:szCs w:val="19"/>
        </w:rPr>
        <w:t xml:space="preserve"> Кодекси мазкур барои аъзои кооперативи манзил, ки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са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мро пардохтаанд ё</w:t>
      </w:r>
      <w:r w:rsidRPr="00A72D2A">
        <w:rPr>
          <w:color w:val="000000"/>
          <w:sz w:val="19"/>
          <w:szCs w:val="19"/>
        </w:rPr>
        <w:t xml:space="preserve"> напардохтаанд,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ан татби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мегарданд.</w:t>
      </w:r>
    </w:p>
    <w:p w14:paraId="1F2B2DDC" w14:textId="1383E540" w:rsidR="00000000" w:rsidRPr="00A72D2A" w:rsidRDefault="00D46A9F">
      <w:pPr>
        <w:pStyle w:val="3"/>
        <w:divId w:val="1737363579"/>
        <w:rPr>
          <w:rFonts w:eastAsia="Times New Roman"/>
          <w:sz w:val="23"/>
          <w:szCs w:val="23"/>
        </w:rPr>
      </w:pPr>
      <w:bookmarkStart w:id="135" w:name="A000000135"/>
      <w:bookmarkEnd w:id="135"/>
      <w:r w:rsidRPr="00A72D2A">
        <w:rPr>
          <w:rFonts w:eastAsia="Times New Roman"/>
          <w:sz w:val="23"/>
          <w:szCs w:val="23"/>
        </w:rPr>
        <w:t>ФАСЛИ VI. И</w:t>
      </w:r>
      <w:r w:rsidR="00A72D2A">
        <w:rPr>
          <w:rFonts w:eastAsia="Times New Roman"/>
          <w:sz w:val="23"/>
          <w:szCs w:val="23"/>
        </w:rPr>
        <w:t>Ҷ</w:t>
      </w:r>
      <w:r w:rsidRPr="00A72D2A">
        <w:rPr>
          <w:rFonts w:eastAsia="Times New Roman"/>
          <w:sz w:val="23"/>
          <w:szCs w:val="23"/>
        </w:rPr>
        <w:t>ОРАИ МАНЗИЛИ ИСТИ</w:t>
      </w:r>
      <w:r w:rsidR="00A72D2A">
        <w:rPr>
          <w:rFonts w:eastAsia="Times New Roman"/>
          <w:sz w:val="23"/>
          <w:szCs w:val="23"/>
        </w:rPr>
        <w:t>Қ</w:t>
      </w:r>
      <w:r w:rsidRPr="00A72D2A">
        <w:rPr>
          <w:rFonts w:eastAsia="Times New Roman"/>
          <w:sz w:val="23"/>
          <w:szCs w:val="23"/>
        </w:rPr>
        <w:t>ОМАТ</w:t>
      </w:r>
      <w:r w:rsidR="00A72D2A">
        <w:rPr>
          <w:rFonts w:eastAsia="Times New Roman"/>
          <w:sz w:val="23"/>
          <w:szCs w:val="23"/>
        </w:rPr>
        <w:t>Ӣ</w:t>
      </w:r>
    </w:p>
    <w:p w14:paraId="568B1A47" w14:textId="52023C08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136" w:name="A000000136"/>
      <w:bookmarkEnd w:id="136"/>
      <w:r w:rsidRPr="00A72D2A">
        <w:rPr>
          <w:rFonts w:eastAsia="Times New Roman"/>
          <w:sz w:val="21"/>
          <w:szCs w:val="21"/>
        </w:rPr>
        <w:t>БОБИ 16.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317BE8F7" w14:textId="5294AF0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37" w:name="A000000137"/>
      <w:bookmarkEnd w:id="137"/>
      <w:r w:rsidRPr="00A72D2A">
        <w:rPr>
          <w:rFonts w:eastAsia="Times New Roman"/>
          <w:sz w:val="21"/>
          <w:szCs w:val="21"/>
        </w:rPr>
        <w:t>Моддаи 115. Шартномаи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79A51708" w14:textId="4D327B0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як тарафмолики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шахси вакола</w:t>
      </w:r>
      <w:r w:rsidRPr="00A72D2A">
        <w:rPr>
          <w:color w:val="000000"/>
          <w:sz w:val="19"/>
          <w:szCs w:val="19"/>
        </w:rPr>
        <w:t xml:space="preserve">тдори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(и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)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ба тарафи дигар - шахсони во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е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(и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музднок барои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</w:t>
      </w:r>
    </w:p>
    <w:p w14:paraId="4D717CCD" w14:textId="157865B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Шахси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истифода мебарад.</w:t>
      </w:r>
    </w:p>
    <w:p w14:paraId="15CD97B9" w14:textId="5FC2B676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38" w:name="A000000138"/>
      <w:bookmarkEnd w:id="138"/>
      <w:r w:rsidRPr="00A72D2A">
        <w:rPr>
          <w:rFonts w:eastAsia="Times New Roman"/>
          <w:sz w:val="21"/>
          <w:szCs w:val="21"/>
        </w:rPr>
        <w:t>Моддаи 116. М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лати шартномаи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0B42401E" w14:textId="393DCD7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муайяннамудаи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баста мешавад.</w:t>
      </w:r>
    </w:p>
    <w:p w14:paraId="07A28350" w14:textId="71627151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39" w:name="A000000139"/>
      <w:bookmarkEnd w:id="139"/>
      <w:r w:rsidRPr="00A72D2A">
        <w:rPr>
          <w:rFonts w:eastAsia="Times New Roman"/>
          <w:sz w:val="21"/>
          <w:szCs w:val="21"/>
        </w:rPr>
        <w:t>Моддаи 117. Шакли шартномаи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00944153" w14:textId="3E356D5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шакли хатт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баста шуда,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ба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айд гирифта мешавад. Риоя накардани талаботи мазкур асос барои беэътибор донистани шартнома мегардад.</w:t>
      </w:r>
    </w:p>
    <w:p w14:paraId="529AB58A" w14:textId="7CEE7211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0" w:name="A000000140"/>
      <w:bookmarkEnd w:id="140"/>
      <w:r w:rsidRPr="00A72D2A">
        <w:rPr>
          <w:rFonts w:eastAsia="Times New Roman"/>
          <w:sz w:val="21"/>
          <w:szCs w:val="21"/>
        </w:rPr>
        <w:t>Моддаи 118. Ниго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дории амали шартномаи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</w:t>
      </w:r>
      <w:r w:rsidRPr="00A72D2A">
        <w:rPr>
          <w:rFonts w:eastAsia="Times New Roman"/>
          <w:sz w:val="21"/>
          <w:szCs w:val="21"/>
        </w:rPr>
        <w:t>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ангоми гузаштани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моликият ба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1433454E" w14:textId="7A32597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Гузаштани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 барои бекор ё та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йир додани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асос намешавад. Дар ин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 молики</w:t>
      </w:r>
      <w:r w:rsidRPr="00A72D2A">
        <w:rPr>
          <w:color w:val="000000"/>
          <w:sz w:val="19"/>
          <w:szCs w:val="19"/>
        </w:rPr>
        <w:t xml:space="preserve"> нав бо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аблан басташуда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исобида мешавад.</w:t>
      </w:r>
    </w:p>
    <w:p w14:paraId="0DF67BEF" w14:textId="1F630CAE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1" w:name="A000000141"/>
      <w:bookmarkEnd w:id="141"/>
      <w:r w:rsidRPr="00A72D2A">
        <w:rPr>
          <w:rFonts w:eastAsia="Times New Roman"/>
          <w:sz w:val="21"/>
          <w:szCs w:val="21"/>
        </w:rPr>
        <w:t>Моддаи 119.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ораде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43FD34F3" w14:textId="6598E2A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холиро, ки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аст,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</w:t>
      </w:r>
    </w:p>
    <w:p w14:paraId="63E51FCC" w14:textId="755AB47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Агар дар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тартиби дигар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нагардида бошад,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аст:</w:t>
      </w:r>
    </w:p>
    <w:p w14:paraId="6801C6EC" w14:textId="2803CDF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оматиеро, ки барои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шароити зарур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дорад, таъмин намояд;</w:t>
      </w:r>
    </w:p>
    <w:p w14:paraId="27394891" w14:textId="76C0E4A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гузаронидани таъмири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изоти барои хиз</w:t>
      </w:r>
      <w:r w:rsidRPr="00A72D2A">
        <w:rPr>
          <w:color w:val="000000"/>
          <w:sz w:val="19"/>
          <w:szCs w:val="19"/>
        </w:rPr>
        <w:t>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бударо таъмин намояд.</w:t>
      </w:r>
    </w:p>
    <w:p w14:paraId="5BA1ADAD" w14:textId="6AC7034A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2" w:name="A000000142"/>
      <w:bookmarkEnd w:id="142"/>
      <w:r w:rsidRPr="00A72D2A">
        <w:rPr>
          <w:rFonts w:eastAsia="Times New Roman"/>
          <w:sz w:val="21"/>
          <w:szCs w:val="21"/>
        </w:rPr>
        <w:t>Моддаи 120.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орагири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6490BF3B" w14:textId="6522237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1.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 истифода бурда,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дорад.</w:t>
      </w:r>
    </w:p>
    <w:p w14:paraId="20051E2A" w14:textId="0E19BBE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на</w:t>
      </w:r>
      <w:r w:rsidRPr="00A72D2A">
        <w:rPr>
          <w:color w:val="000000"/>
          <w:sz w:val="19"/>
          <w:szCs w:val="19"/>
        </w:rPr>
        <w:t>дорад бе розигии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азнавсоз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азнавта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азнавтар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резии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гузаронад.</w:t>
      </w:r>
    </w:p>
    <w:p w14:paraId="7F630207" w14:textId="4D2ED47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сари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 пардохт намояд. Агар дар шартнома тартиби дигар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нашуда бошад,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</w:t>
      </w:r>
      <w:r w:rsidRPr="00A72D2A">
        <w:rPr>
          <w:color w:val="000000"/>
          <w:sz w:val="19"/>
          <w:szCs w:val="19"/>
        </w:rPr>
        <w:t>дор аст муста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илона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супорад.</w:t>
      </w:r>
    </w:p>
    <w:p w14:paraId="1451BF68" w14:textId="1678522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3" w:name="A000000143"/>
      <w:bookmarkEnd w:id="143"/>
      <w:r w:rsidRPr="00A72D2A">
        <w:rPr>
          <w:rFonts w:eastAsia="Times New Roman"/>
          <w:sz w:val="21"/>
          <w:szCs w:val="21"/>
        </w:rPr>
        <w:t>Моддаи 121.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орагир ва шахсони як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 xml:space="preserve">оя бо </w:t>
      </w:r>
      <w:r w:rsidR="00A72D2A">
        <w:rPr>
          <w:rFonts w:eastAsia="Times New Roman"/>
          <w:sz w:val="21"/>
          <w:szCs w:val="21"/>
        </w:rPr>
        <w:t>ӯ</w:t>
      </w:r>
      <w:r w:rsidRPr="00A72D2A">
        <w:rPr>
          <w:rFonts w:eastAsia="Times New Roman"/>
          <w:sz w:val="21"/>
          <w:szCs w:val="21"/>
        </w:rPr>
        <w:t xml:space="preserve"> доим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оматкунанда</w:t>
      </w:r>
    </w:p>
    <w:p w14:paraId="1F28ABCF" w14:textId="7698BA7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шахси во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е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метавонад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бошад.</w:t>
      </w:r>
    </w:p>
    <w:p w14:paraId="7653F26C" w14:textId="58AF44A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Дар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бояд шахсоне, ки бо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нишон дода шаванд. Дар сурати дар шартнома нишон дода нашудани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маскункунии ин шахсон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талаботи моддаи 122 Кодекси мазкур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мегардад.</w:t>
      </w:r>
    </w:p>
    <w:p w14:paraId="0D880B5B" w14:textId="647EA2C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Шахсоне, ки бо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</w:t>
      </w:r>
      <w:r w:rsidRPr="00A72D2A">
        <w:rPr>
          <w:color w:val="000000"/>
          <w:sz w:val="19"/>
          <w:szCs w:val="19"/>
        </w:rPr>
        <w:t>рагир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барои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қҳ</w:t>
      </w:r>
      <w:r w:rsidRPr="00A72D2A">
        <w:rPr>
          <w:color w:val="000000"/>
          <w:sz w:val="19"/>
          <w:szCs w:val="19"/>
        </w:rPr>
        <w:t>ои баробар доранд. Муносибати байни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ва шахсони мазкурро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муайян менамояд.</w:t>
      </w:r>
    </w:p>
    <w:p w14:paraId="372847C0" w14:textId="6CA0C7F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дар назди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барои</w:t>
      </w:r>
      <w:r w:rsidRPr="00A72D2A">
        <w:rPr>
          <w:color w:val="000000"/>
          <w:sz w:val="19"/>
          <w:szCs w:val="19"/>
        </w:rPr>
        <w:t xml:space="preserve">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шахсоне,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карда,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вайрон мекунанд, масъул мебошад.</w:t>
      </w:r>
    </w:p>
    <w:p w14:paraId="1F55523D" w14:textId="5568391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5. Шахсоне, ки бо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метавонанд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ро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намуда, бо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шартн</w:t>
      </w:r>
      <w:r w:rsidRPr="00A72D2A">
        <w:rPr>
          <w:color w:val="000000"/>
          <w:sz w:val="19"/>
          <w:szCs w:val="19"/>
        </w:rPr>
        <w:t>ома дар бораи масъулияти муштарак дар назди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банданд. Дар ин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 шахсони мазкур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орагирони муштарак дониста мешаванд.</w:t>
      </w:r>
    </w:p>
    <w:p w14:paraId="2740BE8F" w14:textId="4AF683EC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4" w:name="A000000144"/>
      <w:bookmarkEnd w:id="144"/>
      <w:r w:rsidRPr="00A72D2A">
        <w:rPr>
          <w:rFonts w:eastAsia="Times New Roman"/>
          <w:sz w:val="21"/>
          <w:szCs w:val="21"/>
        </w:rPr>
        <w:t>Моддаи 122. Маскун намудани шахсони бо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орагир доим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оматкунанда</w:t>
      </w:r>
    </w:p>
    <w:p w14:paraId="79DB49F7" w14:textId="636D051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Бо розигии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метавон</w:t>
      </w:r>
      <w:r w:rsidRPr="00A72D2A">
        <w:rPr>
          <w:color w:val="000000"/>
          <w:sz w:val="19"/>
          <w:szCs w:val="19"/>
        </w:rPr>
        <w:t>анд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шахсони дигарро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маскун намоянд.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дар назди падару модар маскун намудани фарзандони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чунин розиг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талаб карда намешавад.</w:t>
      </w:r>
    </w:p>
    <w:p w14:paraId="6CB176A6" w14:textId="374031A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Маскун намудан ба хона бо шарти риояи талаботи Кодекси мазкур оид ба меъё</w:t>
      </w:r>
      <w:r w:rsidRPr="00A72D2A">
        <w:rPr>
          <w:color w:val="000000"/>
          <w:sz w:val="19"/>
          <w:szCs w:val="19"/>
        </w:rPr>
        <w:t>ри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як нафар, ба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айр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маскун намудани фарзандони ноболи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,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озат дода мешавад.</w:t>
      </w:r>
    </w:p>
    <w:p w14:paraId="6F21AA20" w14:textId="6A385EA6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5" w:name="A000000145"/>
      <w:bookmarkEnd w:id="145"/>
      <w:r w:rsidRPr="00A72D2A">
        <w:rPr>
          <w:rFonts w:eastAsia="Times New Roman"/>
          <w:sz w:val="21"/>
          <w:szCs w:val="21"/>
        </w:rPr>
        <w:t>Моддаи 123. Сокинони мува</w:t>
      </w:r>
      <w:r w:rsidR="00A72D2A">
        <w:rPr>
          <w:rFonts w:eastAsia="Times New Roman"/>
          <w:sz w:val="21"/>
          <w:szCs w:val="21"/>
        </w:rPr>
        <w:t>ққ</w:t>
      </w:r>
      <w:r w:rsidRPr="00A72D2A">
        <w:rPr>
          <w:rFonts w:eastAsia="Times New Roman"/>
          <w:sz w:val="21"/>
          <w:szCs w:val="21"/>
        </w:rPr>
        <w:t>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орагир</w:t>
      </w:r>
    </w:p>
    <w:p w14:paraId="79887626" w14:textId="494052C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бо розигии шахсони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оматкунанда ва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онии п</w:t>
      </w:r>
      <w:r w:rsidRPr="00A72D2A">
        <w:rPr>
          <w:color w:val="000000"/>
          <w:sz w:val="19"/>
          <w:szCs w:val="19"/>
        </w:rPr>
        <w:t>ешакии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олнамуда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ройгони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атиро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озат 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набояд аз шаш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зиёд бошад.</w:t>
      </w:r>
    </w:p>
    <w:p w14:paraId="032978A2" w14:textId="23968BA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муста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илона истифода бурдани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мазкурро надоранд.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барои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назди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масъул мебошад.</w:t>
      </w:r>
    </w:p>
    <w:p w14:paraId="690596D2" w14:textId="60A6023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дадоранд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бо гузаштани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бо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ашудаи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ва агар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 нашуда бошад, на дертар аз ду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афта</w:t>
      </w:r>
      <w:r w:rsidRPr="00A72D2A">
        <w:rPr>
          <w:color w:val="000000"/>
          <w:sz w:val="19"/>
          <w:szCs w:val="19"/>
        </w:rPr>
        <w:t xml:space="preserve">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зи из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 намудани талаби дахлдори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ё шахси дигаре,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мекунад,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намоянд.</w:t>
      </w:r>
    </w:p>
    <w:p w14:paraId="1677EA6F" w14:textId="79F8DFB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4. Дар сурати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гардидани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инчунин дар сурати саркаш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сокин</w:t>
      </w:r>
      <w:r w:rsidRPr="00A72D2A">
        <w:rPr>
          <w:color w:val="000000"/>
          <w:sz w:val="19"/>
          <w:szCs w:val="19"/>
        </w:rPr>
        <w:t>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баъд аз гузаштани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бо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ашуда ё из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ор намудани талаби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3 моддаи мазкур зикргардида, сокинони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бе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мешаванд.</w:t>
      </w:r>
    </w:p>
    <w:p w14:paraId="11695D46" w14:textId="4648BDB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6" w:name="A000000146"/>
      <w:bookmarkEnd w:id="146"/>
      <w:r w:rsidRPr="00A72D2A">
        <w:rPr>
          <w:rFonts w:eastAsia="Times New Roman"/>
          <w:sz w:val="21"/>
          <w:szCs w:val="21"/>
        </w:rPr>
        <w:t xml:space="preserve">Моддаи 124. Таъмири </w:t>
      </w:r>
      <w:r w:rsidRPr="00A72D2A">
        <w:rPr>
          <w:rFonts w:eastAsia="Times New Roman"/>
          <w:sz w:val="21"/>
          <w:szCs w:val="21"/>
        </w:rPr>
        <w:t>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оматии ба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 додашуда</w:t>
      </w:r>
    </w:p>
    <w:p w14:paraId="122BFBB5" w14:textId="1E6A26D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1. Таъмири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 додашуда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ва таъмири асосии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мазкур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мебошад, агар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тартиби дигарро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накарда бошад.</w:t>
      </w:r>
    </w:p>
    <w:p w14:paraId="3C6407DA" w14:textId="1DB7B0D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Агар дар давраи амали шарт</w:t>
      </w:r>
      <w:r w:rsidRPr="00A72D2A">
        <w:rPr>
          <w:color w:val="000000"/>
          <w:sz w:val="19"/>
          <w:szCs w:val="19"/>
        </w:rPr>
        <w:t>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зарурати гузаронидани таъмири асосии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пайдо шавад ва таъмир бе баровардани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аз хона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айриимкон бошад,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вобаста ба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чиданро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уброн намояд.</w:t>
      </w:r>
    </w:p>
    <w:p w14:paraId="648DF967" w14:textId="3323E54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вобаста </w:t>
      </w:r>
      <w:r w:rsidRPr="00A72D2A">
        <w:rPr>
          <w:color w:val="000000"/>
          <w:sz w:val="19"/>
          <w:szCs w:val="19"/>
        </w:rPr>
        <w:t>ба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чонидани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ва аъзои оилаи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таъмири асосии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 додашуда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 карда мешаванд.</w:t>
      </w:r>
    </w:p>
    <w:p w14:paraId="35A5E200" w14:textId="7ACCF67C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7" w:name="A000000147"/>
      <w:bookmarkEnd w:id="147"/>
      <w:r w:rsidRPr="00A72D2A">
        <w:rPr>
          <w:rFonts w:eastAsia="Times New Roman"/>
          <w:sz w:val="21"/>
          <w:szCs w:val="21"/>
        </w:rPr>
        <w:t>Моддаи 125. Андозаи пардохти мабла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тиб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шартномаи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37DBDDF6" w14:textId="6E1E7A10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Андозаи пардохти мабл</w:t>
      </w:r>
      <w:r w:rsidRPr="00A72D2A">
        <w:rPr>
          <w:color w:val="000000"/>
          <w:sz w:val="19"/>
          <w:szCs w:val="19"/>
        </w:rPr>
        <w:t>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ва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бо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карда мешавад.</w:t>
      </w:r>
    </w:p>
    <w:p w14:paraId="08DEF68B" w14:textId="5C48B5D5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8" w:name="A000000148"/>
      <w:bookmarkEnd w:id="148"/>
      <w:r w:rsidRPr="00A72D2A">
        <w:rPr>
          <w:rFonts w:eastAsia="Times New Roman"/>
          <w:sz w:val="21"/>
          <w:szCs w:val="21"/>
        </w:rPr>
        <w:t xml:space="preserve">Моддаи 126.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 афзалиятноки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орагир барои ба му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лати нав бастани шартнома</w:t>
      </w:r>
    </w:p>
    <w:p w14:paraId="6CA4F39B" w14:textId="2966776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пас аз</w:t>
      </w:r>
      <w:r w:rsidRPr="00A72D2A">
        <w:rPr>
          <w:color w:val="000000"/>
          <w:sz w:val="19"/>
          <w:szCs w:val="19"/>
        </w:rPr>
        <w:t xml:space="preserve"> гузаштани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ба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нав бастани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афзалиятнок дорад.</w:t>
      </w:r>
    </w:p>
    <w:p w14:paraId="0F227B98" w14:textId="00B23F4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бояд на дертар аз як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то тамом шудани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о</w:t>
      </w:r>
      <w:r w:rsidRPr="00A72D2A">
        <w:rPr>
          <w:color w:val="000000"/>
          <w:sz w:val="19"/>
          <w:szCs w:val="19"/>
        </w:rPr>
        <w:t xml:space="preserve">ид ба бастани шартнома бо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амон ё дигар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од намояд ё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ро дар хусуси тамдид накардани шартнома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созад. Агар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ин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дадориро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 накунад ва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тамдиди шартномаро рад накунад, шартнома бо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амон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ва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амон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 тамдидёфт</w:t>
      </w:r>
      <w:r w:rsidRPr="00A72D2A">
        <w:rPr>
          <w:color w:val="000000"/>
          <w:sz w:val="19"/>
          <w:szCs w:val="19"/>
        </w:rPr>
        <w:t xml:space="preserve">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исобида мешавад.</w:t>
      </w:r>
    </w:p>
    <w:p w14:paraId="38EC3A7B" w14:textId="35CFE95F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49" w:name="A000000149"/>
      <w:bookmarkEnd w:id="149"/>
      <w:r w:rsidRPr="00A72D2A">
        <w:rPr>
          <w:rFonts w:eastAsia="Times New Roman"/>
          <w:sz w:val="21"/>
          <w:szCs w:val="21"/>
        </w:rPr>
        <w:t>Моддаи 127. Зери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598C465E" w14:textId="22ACCE8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зери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бо розигии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 гирифтааш ё як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онро дар доираи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амали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орагири иловаг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меди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ад.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орагири иловаг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муста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илона истифода бурдани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пайдо намекунад.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дар назди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масъул мемонад.</w:t>
      </w:r>
    </w:p>
    <w:p w14:paraId="75745B23" w14:textId="592E288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Шартномаи зери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</w:t>
      </w:r>
      <w:r w:rsidRPr="00A72D2A">
        <w:rPr>
          <w:color w:val="000000"/>
          <w:sz w:val="19"/>
          <w:szCs w:val="19"/>
        </w:rPr>
        <w:t>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шарти риояи талаботи Кодекси мазкур оид ба меъёри барои як нафар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баста мешавад.</w:t>
      </w:r>
    </w:p>
    <w:p w14:paraId="0BD94980" w14:textId="5CBA687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Шартномаи зери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музднок мебошад.</w:t>
      </w:r>
    </w:p>
    <w:p w14:paraId="29E569AD" w14:textId="76EEB88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шартномаи зери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зиёд буда наметавонад.</w:t>
      </w:r>
    </w:p>
    <w:p w14:paraId="6113D1D6" w14:textId="5EFC2DB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5.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пеш аз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лат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гардидани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як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 бо он шартномаи зери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низ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атъ мегардад.</w:t>
      </w:r>
    </w:p>
    <w:p w14:paraId="5065DD3A" w14:textId="52A29C5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6. Ба шартномаи зери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оида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оид </w:t>
      </w:r>
      <w:r w:rsidRPr="00A72D2A">
        <w:rPr>
          <w:color w:val="000000"/>
          <w:sz w:val="19"/>
          <w:szCs w:val="19"/>
        </w:rPr>
        <w:t xml:space="preserve">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афзалиятнок барои ба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нав бастани шартнома татби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намегарданд.</w:t>
      </w:r>
    </w:p>
    <w:p w14:paraId="6EE4D5C8" w14:textId="3A5B942F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50" w:name="A000000150"/>
      <w:bookmarkEnd w:id="150"/>
      <w:r w:rsidRPr="00A72D2A">
        <w:rPr>
          <w:rFonts w:eastAsia="Times New Roman"/>
          <w:sz w:val="21"/>
          <w:szCs w:val="21"/>
        </w:rPr>
        <w:t>Моддаи 128. Иваз намудани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орагир дар шартномаи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5BEA4015" w14:textId="58A7263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Бо талаби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орагир ва шахсони дигаре, ки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 ва бо розигии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дар </w:t>
      </w:r>
      <w:r w:rsidRPr="00A72D2A">
        <w:rPr>
          <w:color w:val="000000"/>
          <w:sz w:val="19"/>
          <w:szCs w:val="19"/>
        </w:rPr>
        <w:t>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орагирро бо яке аз шахсони боли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, ки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бе та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йир додани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дигари шартнома иваз намудан мумкин аст.</w:t>
      </w:r>
    </w:p>
    <w:p w14:paraId="44A94B28" w14:textId="7DA7B86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2.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вафот,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айри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обили амал донистан ё аз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рафтани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</w:t>
      </w:r>
      <w:r w:rsidRPr="00A72D2A">
        <w:rPr>
          <w:color w:val="000000"/>
          <w:sz w:val="19"/>
          <w:szCs w:val="19"/>
        </w:rPr>
        <w:t>р амали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амон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идома меёбад. Дар ин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 бо розигии умумии шахсоне, ки бо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орагири соби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мекарданд, яке аз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дониста мешавад. Агар чунин розиг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набошад,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шахсоне, ки дар манзил</w:t>
      </w:r>
      <w:r w:rsidRPr="00A72D2A">
        <w:rPr>
          <w:color w:val="000000"/>
          <w:sz w:val="19"/>
          <w:szCs w:val="19"/>
        </w:rPr>
        <w:t>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мекунанд,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орагирони муштарак дониста мешаванд.</w:t>
      </w:r>
    </w:p>
    <w:p w14:paraId="2DB51C18" w14:textId="0DC341A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51" w:name="A000000151"/>
      <w:bookmarkEnd w:id="151"/>
      <w:r w:rsidRPr="00A72D2A">
        <w:rPr>
          <w:rFonts w:eastAsia="Times New Roman"/>
          <w:sz w:val="21"/>
          <w:szCs w:val="21"/>
        </w:rPr>
        <w:t>Моддаи 129. Бекор кардани шартномаи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1803810A" w14:textId="1EC6771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Тарафи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тарафи дигарро на дертар аз як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то ба охир расидани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шартнома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карда, шартномаро бекор намояд.</w:t>
      </w:r>
    </w:p>
    <w:p w14:paraId="597A1893" w14:textId="74CDEE2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талаби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бекор карда мешавад:</w:t>
      </w:r>
    </w:p>
    <w:p w14:paraId="3C0DA53B" w14:textId="64BE97B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напардохтани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зиёда аз шаш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, агар дар ша</w:t>
      </w:r>
      <w:r w:rsidRPr="00A72D2A">
        <w:rPr>
          <w:color w:val="000000"/>
          <w:sz w:val="19"/>
          <w:szCs w:val="19"/>
        </w:rPr>
        <w:t>ртнома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зиёдтар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нашуда бошад;</w:t>
      </w:r>
    </w:p>
    <w:p w14:paraId="72889C80" w14:textId="7FFB499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напардохтани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зиёда аз се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, агар шартнома ба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то як сол баста шуда бошад;</w:t>
      </w:r>
    </w:p>
    <w:p w14:paraId="7DE8D30E" w14:textId="0CA00C2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вайрон ё хароб кардани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ё шахсони дига</w:t>
      </w:r>
      <w:r w:rsidRPr="00A72D2A">
        <w:rPr>
          <w:color w:val="000000"/>
          <w:sz w:val="19"/>
          <w:szCs w:val="19"/>
        </w:rPr>
        <w:t>ре, ки барои ин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масъул мебошад;</w:t>
      </w:r>
    </w:p>
    <w:p w14:paraId="67F5CA54" w14:textId="3C7078A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агар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шахсони дигар, ки барои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масъул аст,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оматиро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айрима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саднок истифода баранд ва (ё)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оидаи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амзистиро мунтазам вайрон намуда, дар як хона ё як б</w:t>
      </w:r>
      <w:r w:rsidRPr="00A72D2A">
        <w:rPr>
          <w:color w:val="000000"/>
          <w:sz w:val="19"/>
          <w:szCs w:val="19"/>
        </w:rPr>
        <w:t xml:space="preserve">ино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кардани дигаронро имконнопазир гардонанд ва (ё) агар тадбир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ого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таъсиррасон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 набахшанд.</w:t>
      </w:r>
    </w:p>
    <w:p w14:paraId="5B5FD74C" w14:textId="2641D51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талаби яке аз тараф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зерин бекор карда мешавад:</w:t>
      </w:r>
    </w:p>
    <w:p w14:paraId="06D37633" w14:textId="093D170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агар ма</w:t>
      </w:r>
      <w:r w:rsidRPr="00A72D2A">
        <w:rPr>
          <w:color w:val="000000"/>
          <w:sz w:val="19"/>
          <w:szCs w:val="19"/>
        </w:rPr>
        <w:t>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номувофи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гардад,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умла бо сабаби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садамавии он;</w:t>
      </w:r>
    </w:p>
    <w:p w14:paraId="796A321B" w14:textId="1412FC6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 xml:space="preserve">2) дар дигар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ое, ки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пешбин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намудааст.</w:t>
      </w:r>
    </w:p>
    <w:p w14:paraId="7A111CC2" w14:textId="032FB277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52" w:name="A000000152"/>
      <w:bookmarkEnd w:id="152"/>
      <w:r w:rsidRPr="00A72D2A">
        <w:rPr>
          <w:rFonts w:eastAsia="Times New Roman"/>
          <w:sz w:val="21"/>
          <w:szCs w:val="21"/>
        </w:rPr>
        <w:t>Моддаи 130. О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ибат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бекор кардани шартномаи и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ораи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7D892E7E" w14:textId="22B1783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Дар сурати бекор кардани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ва шахсони дигар, ки дар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то бекор кардани шартнома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 мекарданд, ба истиснои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орагирони муштарак, агар бекор кардани шартнома ба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дахл надошта бошад, бо</w:t>
      </w:r>
      <w:r w:rsidRPr="00A72D2A">
        <w:rPr>
          <w:color w:val="000000"/>
          <w:sz w:val="19"/>
          <w:szCs w:val="19"/>
        </w:rPr>
        <w:t xml:space="preserve"> талаби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шартнома ва агар чунин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нашуда бошад, дар давоми як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зи бекор кардани шартнома бо шарти пардохт намудани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аблии шартнома, бояд ман</w:t>
      </w:r>
      <w:r w:rsidRPr="00A72D2A">
        <w:rPr>
          <w:color w:val="000000"/>
          <w:sz w:val="19"/>
          <w:szCs w:val="19"/>
        </w:rPr>
        <w:t>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оматиро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намоянд.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саркаш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кардан аз ихтиёран хол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шахсони зикргардида бо тартиби суд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чонида мешаванд.</w:t>
      </w:r>
    </w:p>
    <w:p w14:paraId="12C986E5" w14:textId="1BA96BB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Дар сурати бекор кардани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сабаби барои </w:t>
      </w:r>
      <w:r w:rsidRPr="00A72D2A">
        <w:rPr>
          <w:color w:val="000000"/>
          <w:sz w:val="19"/>
          <w:szCs w:val="19"/>
        </w:rPr>
        <w:t>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 доим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номувофи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донистани манзили мазкур, инчунин дар нати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аи амал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садамав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овардани он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ба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пештараи шартнома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дигарро пешни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од намояд ё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вобаста ба к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ч</w:t>
      </w:r>
      <w:r w:rsidRPr="00A72D2A">
        <w:rPr>
          <w:color w:val="000000"/>
          <w:sz w:val="19"/>
          <w:szCs w:val="19"/>
        </w:rPr>
        <w:t xml:space="preserve">иданро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уброн намояд.</w:t>
      </w:r>
    </w:p>
    <w:p w14:paraId="5848C10D" w14:textId="12A8A52E" w:rsidR="00000000" w:rsidRPr="00A72D2A" w:rsidRDefault="00D46A9F">
      <w:pPr>
        <w:pStyle w:val="3"/>
        <w:divId w:val="1737363579"/>
        <w:rPr>
          <w:rFonts w:eastAsia="Times New Roman"/>
          <w:sz w:val="23"/>
          <w:szCs w:val="23"/>
        </w:rPr>
      </w:pPr>
      <w:bookmarkStart w:id="153" w:name="A000000153"/>
      <w:bookmarkEnd w:id="153"/>
      <w:r w:rsidRPr="00A72D2A">
        <w:rPr>
          <w:rFonts w:eastAsia="Times New Roman"/>
          <w:sz w:val="23"/>
          <w:szCs w:val="23"/>
        </w:rPr>
        <w:t>ФАСЛИ VII. ПАРДОХТ</w:t>
      </w:r>
      <w:r w:rsidR="00A72D2A">
        <w:rPr>
          <w:rFonts w:eastAsia="Times New Roman"/>
          <w:sz w:val="23"/>
          <w:szCs w:val="23"/>
        </w:rPr>
        <w:t>Ҳ</w:t>
      </w:r>
      <w:r w:rsidRPr="00A72D2A">
        <w:rPr>
          <w:rFonts w:eastAsia="Times New Roman"/>
          <w:sz w:val="23"/>
          <w:szCs w:val="23"/>
        </w:rPr>
        <w:t>О ВА ИМТИЁЗ</w:t>
      </w:r>
      <w:r w:rsidR="00A72D2A">
        <w:rPr>
          <w:rFonts w:eastAsia="Times New Roman"/>
          <w:sz w:val="23"/>
          <w:szCs w:val="23"/>
        </w:rPr>
        <w:t>Ҳ</w:t>
      </w:r>
      <w:r w:rsidRPr="00A72D2A">
        <w:rPr>
          <w:rFonts w:eastAsia="Times New Roman"/>
          <w:sz w:val="23"/>
          <w:szCs w:val="23"/>
        </w:rPr>
        <w:t>О ДАР СО</w:t>
      </w:r>
      <w:r w:rsidR="00A72D2A">
        <w:rPr>
          <w:rFonts w:eastAsia="Times New Roman"/>
          <w:sz w:val="23"/>
          <w:szCs w:val="23"/>
        </w:rPr>
        <w:t>Ҳ</w:t>
      </w:r>
      <w:r w:rsidRPr="00A72D2A">
        <w:rPr>
          <w:rFonts w:eastAsia="Times New Roman"/>
          <w:sz w:val="23"/>
          <w:szCs w:val="23"/>
        </w:rPr>
        <w:t>АИ МАНЗИЛ</w:t>
      </w:r>
    </w:p>
    <w:p w14:paraId="7A2302F6" w14:textId="5455EE61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154" w:name="A000000154"/>
      <w:bookmarkEnd w:id="154"/>
      <w:r w:rsidRPr="00A72D2A">
        <w:rPr>
          <w:rFonts w:eastAsia="Times New Roman"/>
          <w:sz w:val="21"/>
          <w:szCs w:val="21"/>
        </w:rPr>
        <w:t>БОБИ 17. ПАРДОХТИ МАБЛА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И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ХИЗМАТРАСОНИ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КОММУНАЛ</w:t>
      </w:r>
      <w:r w:rsidR="00A72D2A">
        <w:rPr>
          <w:rFonts w:eastAsia="Times New Roman"/>
          <w:sz w:val="21"/>
          <w:szCs w:val="21"/>
        </w:rPr>
        <w:t>Ӣ</w:t>
      </w:r>
    </w:p>
    <w:p w14:paraId="2C357F25" w14:textId="4004F8E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55" w:name="A000000155"/>
      <w:bookmarkEnd w:id="155"/>
      <w:r w:rsidRPr="00A72D2A">
        <w:rPr>
          <w:rFonts w:eastAsia="Times New Roman"/>
          <w:sz w:val="21"/>
          <w:szCs w:val="21"/>
        </w:rPr>
        <w:t>Моддаи 131. 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дадор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оид ба пардохти мабла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и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хизматрасони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</w:t>
      </w:r>
      <w:r w:rsidRPr="00A72D2A">
        <w:rPr>
          <w:rFonts w:eastAsia="Times New Roman"/>
          <w:sz w:val="21"/>
          <w:szCs w:val="21"/>
        </w:rPr>
        <w:t xml:space="preserve"> коммунал</w:t>
      </w:r>
      <w:r w:rsidR="00A72D2A">
        <w:rPr>
          <w:rFonts w:eastAsia="Times New Roman"/>
          <w:sz w:val="21"/>
          <w:szCs w:val="21"/>
        </w:rPr>
        <w:t>ӣ</w:t>
      </w:r>
    </w:p>
    <w:p w14:paraId="1B5B77F3" w14:textId="56A19D5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Шахсони во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е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дадоранд сари ва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т ва пурра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коммуналии пешбининамудаи Кодекси мазкурро пардохт намоянд.</w:t>
      </w:r>
    </w:p>
    <w:p w14:paraId="1F156006" w14:textId="1B1D97F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фонди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айр аз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дадории пардохт намудани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хизматрасонии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аст, ки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зи бастани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фонди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мазкур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 супорад.</w:t>
      </w:r>
    </w:p>
    <w:p w14:paraId="1211893E" w14:textId="5AF68DA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Барои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истифодабарии манзи</w:t>
      </w:r>
      <w:r w:rsidRPr="00A72D2A">
        <w:rPr>
          <w:color w:val="000000"/>
          <w:sz w:val="19"/>
          <w:szCs w:val="19"/>
        </w:rPr>
        <w:t>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шахсони зерин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дадоранд:</w:t>
      </w:r>
    </w:p>
    <w:p w14:paraId="45CAD8CE" w14:textId="6FE081E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заи баста шудани чунин шартнома;</w:t>
      </w:r>
    </w:p>
    <w:p w14:paraId="11EC230B" w14:textId="7B0DA8D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кироягири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аз 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заи бастани шартномаи киро</w:t>
      </w:r>
      <w:r w:rsidRPr="00A72D2A">
        <w:rPr>
          <w:color w:val="000000"/>
          <w:sz w:val="19"/>
          <w:szCs w:val="19"/>
        </w:rPr>
        <w:t>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махсусгардонидашуда;</w:t>
      </w:r>
    </w:p>
    <w:p w14:paraId="2B09060F" w14:textId="6377E8E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3)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 аз 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заи бастани чунин шартнома;</w:t>
      </w:r>
    </w:p>
    <w:p w14:paraId="143A359C" w14:textId="2A83080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4)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(шахси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>)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заи бастани чунин шартнома;</w:t>
      </w:r>
    </w:p>
    <w:p w14:paraId="18275214" w14:textId="28364A6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</w:t>
      </w:r>
      <w:r w:rsidRPr="00A72D2A">
        <w:rPr>
          <w:color w:val="000000"/>
          <w:sz w:val="19"/>
          <w:szCs w:val="19"/>
        </w:rPr>
        <w:t>) аъзои кооперативи манзил аз 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заи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додани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кооперативи манзил.</w:t>
      </w:r>
    </w:p>
    <w:p w14:paraId="378489C8" w14:textId="6DC30BB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Молики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аз 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заи пайдо шудани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ба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пардохт намояд.</w:t>
      </w:r>
    </w:p>
    <w:p w14:paraId="72A68031" w14:textId="19A8547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5. То маскун</w:t>
      </w:r>
      <w:r w:rsidRPr="00A72D2A">
        <w:rPr>
          <w:color w:val="000000"/>
          <w:sz w:val="19"/>
          <w:szCs w:val="19"/>
        </w:rPr>
        <w:t xml:space="preserve"> кардани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оматкунандагон ба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фонди манзили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арраргардида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роияи 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аллии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окимияти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худидоракунии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рак ва де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оти дахлдор ё шахсони ваколатдори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пардохт менамоянд.</w:t>
      </w:r>
    </w:p>
    <w:p w14:paraId="7890BD07" w14:textId="00991AC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6. Истифода набурдани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моликон, кироягирон ё шахсони дигар барои напардохтани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дигар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манзили и</w:t>
      </w:r>
      <w:r w:rsidRPr="00A72D2A">
        <w:rPr>
          <w:color w:val="000000"/>
          <w:sz w:val="19"/>
          <w:szCs w:val="19"/>
        </w:rPr>
        <w:t>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(ё)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асос шуда наметавонад.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ангоми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 xml:space="preserve">атан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оиб будани шахсон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намуд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 аз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истеъмолкун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карда мешаванд, бо назардошти аз нав боз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</w:t>
      </w:r>
      <w:r w:rsidRPr="00A72D2A">
        <w:rPr>
          <w:color w:val="000000"/>
          <w:sz w:val="19"/>
          <w:szCs w:val="19"/>
        </w:rPr>
        <w:t>об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кардани пардохт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дар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мува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 xml:space="preserve">атан 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оиб будани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аррарнамудаи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63B09EAA" w14:textId="107F7A49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56" w:name="A000000156"/>
      <w:bookmarkEnd w:id="156"/>
      <w:r w:rsidRPr="00A72D2A">
        <w:rPr>
          <w:rFonts w:eastAsia="Times New Roman"/>
          <w:sz w:val="21"/>
          <w:szCs w:val="21"/>
        </w:rPr>
        <w:t>Моддаи 132. Пардохти мабла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</w:p>
    <w:p w14:paraId="09C3D9F8" w14:textId="0E28021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кироягири манзили ис</w:t>
      </w:r>
      <w:r w:rsidRPr="00A72D2A">
        <w:rPr>
          <w:color w:val="000000"/>
          <w:sz w:val="19"/>
          <w:szCs w:val="19"/>
        </w:rPr>
        <w:t>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ё шартномаи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 ин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дар бар мегирад:</w:t>
      </w:r>
    </w:p>
    <w:p w14:paraId="398DBC63" w14:textId="071A7DFB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1)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(пардохти кироя);</w:t>
      </w:r>
    </w:p>
    <w:p w14:paraId="0D80EBC6" w14:textId="5A46DFC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2)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</w:t>
      </w:r>
      <w:r w:rsidRPr="00A72D2A">
        <w:rPr>
          <w:color w:val="000000"/>
          <w:sz w:val="19"/>
          <w:szCs w:val="19"/>
        </w:rPr>
        <w:t>ки пардохти хизматрасон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бисёрхонагиро дар бар мегирад. Таъмири асосии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исоби молики он 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ом дода мешавад.</w:t>
      </w:r>
    </w:p>
    <w:p w14:paraId="25E1BB2F" w14:textId="6F95CC0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lastRenderedPageBreak/>
        <w:t>2. Пар</w:t>
      </w:r>
      <w:r w:rsidRPr="00A72D2A">
        <w:rPr>
          <w:color w:val="000000"/>
          <w:sz w:val="19"/>
          <w:szCs w:val="19"/>
        </w:rPr>
        <w:t>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молики манзил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пардохти хизматрасон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оид ба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таъмири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асосии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бисёрхонагиро дар бар мегирад.</w:t>
      </w:r>
    </w:p>
    <w:p w14:paraId="5FD6D303" w14:textId="3AC984F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Моликони м</w:t>
      </w:r>
      <w:r w:rsidRPr="00A72D2A">
        <w:rPr>
          <w:color w:val="000000"/>
          <w:sz w:val="19"/>
          <w:szCs w:val="19"/>
        </w:rPr>
        <w:t>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оро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ое, ки бо шахсони амаликунандаи намуд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дахлдори фаъолият бастаанд, пардохт менамоянд.</w:t>
      </w:r>
    </w:p>
    <w:p w14:paraId="4F6A0B3B" w14:textId="6C4DDF8E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57" w:name="A000000157"/>
      <w:bookmarkEnd w:id="157"/>
      <w:r w:rsidRPr="00A72D2A">
        <w:rPr>
          <w:rFonts w:eastAsia="Times New Roman"/>
          <w:sz w:val="21"/>
          <w:szCs w:val="21"/>
        </w:rPr>
        <w:t>Моддаи 133. Пардохти хизматрасони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коммунал</w:t>
      </w:r>
      <w:r w:rsidR="00A72D2A">
        <w:rPr>
          <w:rFonts w:eastAsia="Times New Roman"/>
          <w:sz w:val="21"/>
          <w:szCs w:val="21"/>
        </w:rPr>
        <w:t>ӣ</w:t>
      </w:r>
    </w:p>
    <w:p w14:paraId="323DBAEA" w14:textId="1BF72852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Пардохти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пардохт </w:t>
      </w:r>
      <w:r w:rsidRPr="00A72D2A">
        <w:rPr>
          <w:color w:val="000000"/>
          <w:sz w:val="19"/>
          <w:szCs w:val="19"/>
        </w:rPr>
        <w:t xml:space="preserve">барои таъмини оби хунук ва гарм, корез,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увваи бар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, газ, гармиди</w:t>
      </w:r>
      <w:r w:rsidR="00A72D2A">
        <w:rPr>
          <w:color w:val="000000"/>
          <w:sz w:val="19"/>
          <w:szCs w:val="19"/>
        </w:rPr>
        <w:t>ҳӣ</w:t>
      </w:r>
      <w:r w:rsidRPr="00A72D2A">
        <w:rPr>
          <w:color w:val="000000"/>
          <w:sz w:val="19"/>
          <w:szCs w:val="19"/>
        </w:rPr>
        <w:t xml:space="preserve">,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амъовар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кашонида бурдани партов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маиширо дар бар мегирад.</w:t>
      </w:r>
    </w:p>
    <w:p w14:paraId="05386CBE" w14:textId="63C5FA2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Моликони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кироягирони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кироягирони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махсусгардонидашуда, аъзои кооперативи манзил,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орагирони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коммуналиро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инфиродии бо шахси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ии амаликунандаи намуд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дахлдори фаъолият басташуда пардохт мекунанд.</w:t>
      </w:r>
    </w:p>
    <w:p w14:paraId="60B05E4F" w14:textId="5B58F810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58" w:name="A000000158"/>
      <w:bookmarkEnd w:id="158"/>
      <w:r w:rsidRPr="00A72D2A">
        <w:rPr>
          <w:rFonts w:eastAsia="Times New Roman"/>
          <w:sz w:val="21"/>
          <w:szCs w:val="21"/>
        </w:rPr>
        <w:t>Модд</w:t>
      </w:r>
      <w:r w:rsidRPr="00A72D2A">
        <w:rPr>
          <w:rFonts w:eastAsia="Times New Roman"/>
          <w:sz w:val="21"/>
          <w:szCs w:val="21"/>
        </w:rPr>
        <w:t>аи 134. Харо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оти ниго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дории шабака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му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андисии дохили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691ED9C2" w14:textId="3DC95E2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оти таъмини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зарурии техник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бехатарии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ойи пайвастшавии асбоб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(ченкунак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ои) инфиродии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исобгирии истеъмоли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увваи бар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, газ, оби хунук, оби гарм, корез, гармид</w:t>
      </w:r>
      <w:r w:rsidRPr="00A72D2A">
        <w:rPr>
          <w:color w:val="000000"/>
          <w:sz w:val="19"/>
          <w:szCs w:val="19"/>
        </w:rPr>
        <w:t>и</w:t>
      </w:r>
      <w:r w:rsidR="00A72D2A">
        <w:rPr>
          <w:color w:val="000000"/>
          <w:sz w:val="19"/>
          <w:szCs w:val="19"/>
        </w:rPr>
        <w:t>ҳӣ</w:t>
      </w:r>
      <w:r w:rsidRPr="00A72D2A">
        <w:rPr>
          <w:color w:val="000000"/>
          <w:sz w:val="19"/>
          <w:szCs w:val="19"/>
        </w:rPr>
        <w:t xml:space="preserve"> ва дигар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(дар сурати набудани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то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ойи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аррарии насби он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о)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меъёрии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ав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зиммаи ташкилот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ое гузошта мешаванд, ки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мазкурро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менамоянд.</w:t>
      </w:r>
    </w:p>
    <w:p w14:paraId="5F94D83E" w14:textId="08F320EC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Ташкилот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дар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1 моддаи маз</w:t>
      </w:r>
      <w:r w:rsidRPr="00A72D2A">
        <w:rPr>
          <w:color w:val="000000"/>
          <w:sz w:val="19"/>
          <w:szCs w:val="19"/>
        </w:rPr>
        <w:t xml:space="preserve">кур зикргардида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доранд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и шартнома як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исми масъулияти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шабака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андисии дохили бинои бисёрхонагиро бо ташкилоти идоракунанда, ширкати моликони манзил, кооперативи манзил ё ба субъекти дигари идоракунии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уброни </w:t>
      </w:r>
      <w:r w:rsidRPr="00A72D2A">
        <w:rPr>
          <w:color w:val="000000"/>
          <w:sz w:val="19"/>
          <w:szCs w:val="19"/>
        </w:rPr>
        <w:t>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дахлдор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намоянд.</w:t>
      </w:r>
    </w:p>
    <w:p w14:paraId="6C38AA86" w14:textId="151BAE4A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59" w:name="A000000159"/>
      <w:bookmarkEnd w:id="159"/>
      <w:r w:rsidRPr="00A72D2A">
        <w:rPr>
          <w:rFonts w:eastAsia="Times New Roman"/>
          <w:sz w:val="21"/>
          <w:szCs w:val="21"/>
        </w:rPr>
        <w:t>Моддаи 135. Тартиб ва андозаи пардохти мабла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и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хизматрасони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коммунал</w:t>
      </w:r>
      <w:r w:rsidR="00A72D2A">
        <w:rPr>
          <w:rFonts w:eastAsia="Times New Roman"/>
          <w:sz w:val="21"/>
          <w:szCs w:val="21"/>
        </w:rPr>
        <w:t>ӣ</w:t>
      </w:r>
    </w:p>
    <w:p w14:paraId="54F2B503" w14:textId="6AD5113F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Андозаи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(пардохти кироя, пардохти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барои кироягирони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)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шартнома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кирояи и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тимо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оматии махсусгардонидашуда, кирояи </w:t>
      </w:r>
      <w:r w:rsidRPr="00A72D2A">
        <w:rPr>
          <w:color w:val="000000"/>
          <w:sz w:val="19"/>
          <w:szCs w:val="19"/>
        </w:rPr>
        <w:t>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молики дахлдор дар асоси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ати умумии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оматии иш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олнамуда (дар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идаи хобго</w:t>
      </w:r>
      <w:r w:rsidR="00A72D2A">
        <w:rPr>
          <w:color w:val="000000"/>
          <w:sz w:val="19"/>
          <w:szCs w:val="19"/>
        </w:rPr>
        <w:t>ҳҳ</w:t>
      </w:r>
      <w:r w:rsidRPr="00A72D2A">
        <w:rPr>
          <w:color w:val="000000"/>
          <w:sz w:val="19"/>
          <w:szCs w:val="19"/>
        </w:rPr>
        <w:t>о - бо назардошти масо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ати ин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ра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о), сифат ва ободонии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муайян карда мешавад.</w:t>
      </w:r>
    </w:p>
    <w:p w14:paraId="7E17284D" w14:textId="2430D18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Андозаи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хизматрасонии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аз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ми хизматрасонии коммуналии расонидашуда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асбоб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инфиродии 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исобгир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(ченкунак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о)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исоб карда мешавад.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олати набудани та</w:t>
      </w:r>
      <w:r w:rsidR="00A72D2A">
        <w:rPr>
          <w:color w:val="000000"/>
          <w:sz w:val="19"/>
          <w:szCs w:val="19"/>
        </w:rPr>
        <w:t>ҷҳ</w:t>
      </w:r>
      <w:r w:rsidRPr="00A72D2A">
        <w:rPr>
          <w:color w:val="000000"/>
          <w:sz w:val="19"/>
          <w:szCs w:val="19"/>
        </w:rPr>
        <w:t>изоти мазкур пардохти зикргардида аз р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>и меъёр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тасди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намудаи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оми дахлдори давл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муайян карда мешавад.</w:t>
      </w:r>
    </w:p>
    <w:p w14:paraId="5972079C" w14:textId="62454245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кирояи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 дар асоси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ҷҷ</w:t>
      </w:r>
      <w:r w:rsidRPr="00A72D2A">
        <w:rPr>
          <w:color w:val="000000"/>
          <w:sz w:val="19"/>
          <w:szCs w:val="19"/>
        </w:rPr>
        <w:t>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пардохт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оми ваколатдори давлат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амал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карда мешавад.</w:t>
      </w:r>
    </w:p>
    <w:p w14:paraId="069ACC68" w14:textId="39899E96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60" w:name="A000000160"/>
      <w:bookmarkEnd w:id="160"/>
      <w:r w:rsidRPr="00A72D2A">
        <w:rPr>
          <w:rFonts w:eastAsia="Times New Roman"/>
          <w:sz w:val="21"/>
          <w:szCs w:val="21"/>
        </w:rPr>
        <w:t xml:space="preserve">Моддаи 136. Тартиби муайян намудани андозаи </w:t>
      </w:r>
      <w:r w:rsidRPr="00A72D2A">
        <w:rPr>
          <w:rFonts w:eastAsia="Times New Roman"/>
          <w:sz w:val="21"/>
          <w:szCs w:val="21"/>
        </w:rPr>
        <w:t>харо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оти ниго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дории молу мулки умум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дар бинои бисёрхонаг</w:t>
      </w:r>
      <w:r w:rsidR="00A72D2A">
        <w:rPr>
          <w:rFonts w:eastAsia="Times New Roman"/>
          <w:sz w:val="21"/>
          <w:szCs w:val="21"/>
        </w:rPr>
        <w:t>ӣ</w:t>
      </w:r>
    </w:p>
    <w:p w14:paraId="7BA0785C" w14:textId="3A43EAE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1.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таъмири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таъмири асосии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андозае муайян карда мешавад, ки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онро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талаботи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т</w:t>
      </w:r>
      <w:r w:rsidRPr="00A72D2A">
        <w:rPr>
          <w:color w:val="000000"/>
          <w:sz w:val="19"/>
          <w:szCs w:val="19"/>
        </w:rPr>
        <w:t>аъмин намояд.</w:t>
      </w:r>
    </w:p>
    <w:p w14:paraId="563665AB" w14:textId="646A03AE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2. Молики манзил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 аст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дории манзили ба </w:t>
      </w:r>
      <w:r w:rsidR="00A72D2A">
        <w:rPr>
          <w:color w:val="000000"/>
          <w:sz w:val="19"/>
          <w:szCs w:val="19"/>
        </w:rPr>
        <w:t>ӯ</w:t>
      </w:r>
      <w:r w:rsidRPr="00A72D2A">
        <w:rPr>
          <w:color w:val="000000"/>
          <w:sz w:val="19"/>
          <w:szCs w:val="19"/>
        </w:rPr>
        <w:t xml:space="preserve"> тааллу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доштаро пардохт намуда, инчунин дар пардохт намудани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ро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 супоридани пардохт барои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</w:t>
      </w:r>
      <w:r w:rsidRPr="00A72D2A">
        <w:rPr>
          <w:color w:val="000000"/>
          <w:sz w:val="19"/>
          <w:szCs w:val="19"/>
        </w:rPr>
        <w:t>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таъмири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асосии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иштирок намояд.</w:t>
      </w:r>
    </w:p>
    <w:p w14:paraId="7FE741E2" w14:textId="70EFDD3D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3. 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дадории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таъмири асосии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амаи моликони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хонаи мазкур аз ла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заи ба даст овардани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моликият ба манзил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хона татби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мегард</w:t>
      </w:r>
      <w:r w:rsidRPr="00A72D2A">
        <w:rPr>
          <w:color w:val="000000"/>
          <w:sz w:val="19"/>
          <w:szCs w:val="19"/>
        </w:rPr>
        <w:t>ад.</w:t>
      </w:r>
    </w:p>
    <w:p w14:paraId="65D78977" w14:textId="5C7D8E43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4. Андозаи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моликони манзил барои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таъмири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асосии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ангоми идоракунии бевоситаи он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моликони манзил ва ташкилоти идоракунанда дар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лиси умумии моликони манзили бинои бис</w:t>
      </w:r>
      <w:r w:rsidRPr="00A72D2A">
        <w:rPr>
          <w:color w:val="000000"/>
          <w:sz w:val="19"/>
          <w:szCs w:val="19"/>
        </w:rPr>
        <w:t>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муайян карда мешавад.</w:t>
      </w:r>
    </w:p>
    <w:p w14:paraId="18C17891" w14:textId="6C36704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5. Андозаи аъзо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ққ</w:t>
      </w:r>
      <w:r w:rsidRPr="00A72D2A">
        <w:rPr>
          <w:color w:val="000000"/>
          <w:sz w:val="19"/>
          <w:szCs w:val="19"/>
        </w:rPr>
        <w:t>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атмии моликони манзил барои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таъмири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асосии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, ки дар он ширкати моликони манзил ё кооперативи манзил таъсис дода шудааст, аз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ониби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омоти идо</w:t>
      </w:r>
      <w:r w:rsidRPr="00A72D2A">
        <w:rPr>
          <w:color w:val="000000"/>
          <w:sz w:val="19"/>
          <w:szCs w:val="19"/>
        </w:rPr>
        <w:t>ракунии ширкати моликони манзил (кооперативи манзил) мутоби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 оинномаи он муайян карда мешавад.</w:t>
      </w:r>
    </w:p>
    <w:p w14:paraId="513B2073" w14:textId="1B731F34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6. Сарфи назар аз тарзи интихобшудаи идоракун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аъзо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ққӣ</w:t>
      </w:r>
      <w:r w:rsidRPr="00A72D2A">
        <w:rPr>
          <w:color w:val="000000"/>
          <w:sz w:val="19"/>
          <w:szCs w:val="19"/>
        </w:rPr>
        <w:t xml:space="preserve"> ва (ё)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аи моликони манзил барои истифодабар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молу мулки умум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дар</w:t>
      </w:r>
      <w:r w:rsidRPr="00A72D2A">
        <w:rPr>
          <w:color w:val="000000"/>
          <w:sz w:val="19"/>
          <w:szCs w:val="19"/>
        </w:rPr>
        <w:t xml:space="preserve">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бояд тан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 дар асоси </w:t>
      </w:r>
      <w:r w:rsidRPr="00A72D2A">
        <w:rPr>
          <w:color w:val="000000"/>
          <w:sz w:val="19"/>
          <w:szCs w:val="19"/>
        </w:rPr>
        <w:lastRenderedPageBreak/>
        <w:t>хар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номаи (сметаи) солонаи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 барои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дории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амин молу мулк ало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ида дар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 як бинои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назардошти э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тиё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оти хонаи мазкур ё хар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номаи (сметаи) дарозму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 то пан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 сол муайян карда шаванд.</w:t>
      </w:r>
    </w:p>
    <w:p w14:paraId="6458CA72" w14:textId="2A9ACCE6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7.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ли</w:t>
      </w:r>
      <w:r w:rsidRPr="00A72D2A">
        <w:rPr>
          <w:color w:val="000000"/>
          <w:sz w:val="19"/>
          <w:szCs w:val="19"/>
        </w:rPr>
        <w:t>си умумии моликони манзил, ма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омоти идоракунии ширкати моликони манзил ё кооперативи манзил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 дорад ба андозаи аъзо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ққӣ</w:t>
      </w:r>
      <w:r w:rsidRPr="00A72D2A">
        <w:rPr>
          <w:color w:val="000000"/>
          <w:sz w:val="19"/>
          <w:szCs w:val="19"/>
        </w:rPr>
        <w:t xml:space="preserve"> ва (ё) пардохти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армо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 барои гузаронидани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назардошти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ми зарурии кор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о, арзиши мавод, тартиби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гузор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>, му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лати пардохти харо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от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олат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дигари барои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гузаронидани таъмири асос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ало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аманд, пардохт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иловагиро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исоб ва дохил намояд.</w:t>
      </w:r>
    </w:p>
    <w:p w14:paraId="3D5B5C1E" w14:textId="6C6267F2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61" w:name="A000000161"/>
      <w:bookmarkEnd w:id="161"/>
      <w:r w:rsidRPr="00A72D2A">
        <w:rPr>
          <w:rFonts w:eastAsia="Times New Roman"/>
          <w:sz w:val="21"/>
          <w:szCs w:val="21"/>
        </w:rPr>
        <w:t>Моддаи 137. Имтиёз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 барои пардохти мабла</w:t>
      </w:r>
      <w:r w:rsidR="002E7DB4">
        <w:rPr>
          <w:rFonts w:eastAsia="Times New Roman"/>
          <w:sz w:val="21"/>
          <w:szCs w:val="21"/>
        </w:rPr>
        <w:t>ғ</w:t>
      </w:r>
      <w:r w:rsidRPr="00A72D2A">
        <w:rPr>
          <w:rFonts w:eastAsia="Times New Roman"/>
          <w:sz w:val="21"/>
          <w:szCs w:val="21"/>
        </w:rPr>
        <w:t>и истифодабарии манзили исти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омат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ва хизматрасони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коммунал</w:t>
      </w:r>
      <w:r w:rsidR="00A72D2A">
        <w:rPr>
          <w:rFonts w:eastAsia="Times New Roman"/>
          <w:sz w:val="21"/>
          <w:szCs w:val="21"/>
        </w:rPr>
        <w:t>ӣ</w:t>
      </w:r>
    </w:p>
    <w:p w14:paraId="74E9C988" w14:textId="625A5AB8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Ба гур</w:t>
      </w:r>
      <w:r w:rsidR="00A72D2A">
        <w:rPr>
          <w:color w:val="000000"/>
          <w:sz w:val="19"/>
          <w:szCs w:val="19"/>
        </w:rPr>
        <w:t>ӯҳҳ</w:t>
      </w:r>
      <w:r w:rsidRPr="00A72D2A">
        <w:rPr>
          <w:color w:val="000000"/>
          <w:sz w:val="19"/>
          <w:szCs w:val="19"/>
        </w:rPr>
        <w:t>ои а</w:t>
      </w:r>
      <w:r w:rsidRPr="00A72D2A">
        <w:rPr>
          <w:color w:val="000000"/>
          <w:sz w:val="19"/>
          <w:szCs w:val="19"/>
        </w:rPr>
        <w:t>ло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идаи ша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рвандон бо тартиб ва шарт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пешбининамудаи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барои пардохти мабла</w:t>
      </w:r>
      <w:r w:rsidR="002E7DB4">
        <w:rPr>
          <w:color w:val="000000"/>
          <w:sz w:val="19"/>
          <w:szCs w:val="19"/>
        </w:rPr>
        <w:t>ғ</w:t>
      </w:r>
      <w:r w:rsidRPr="00A72D2A">
        <w:rPr>
          <w:color w:val="000000"/>
          <w:sz w:val="19"/>
          <w:szCs w:val="19"/>
        </w:rPr>
        <w:t>и истифодабарии манзили исти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омат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хизматрасони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коммунал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имтиёз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 карда мешаванд.</w:t>
      </w:r>
    </w:p>
    <w:p w14:paraId="47E5500E" w14:textId="20912509" w:rsidR="00000000" w:rsidRPr="00A72D2A" w:rsidRDefault="00D46A9F">
      <w:pPr>
        <w:pStyle w:val="3"/>
        <w:divId w:val="1737363579"/>
        <w:rPr>
          <w:rFonts w:eastAsia="Times New Roman"/>
          <w:sz w:val="23"/>
          <w:szCs w:val="23"/>
        </w:rPr>
      </w:pPr>
      <w:bookmarkStart w:id="162" w:name="A000000162"/>
      <w:bookmarkEnd w:id="162"/>
      <w:r w:rsidRPr="00A72D2A">
        <w:rPr>
          <w:rFonts w:eastAsia="Times New Roman"/>
          <w:sz w:val="23"/>
          <w:szCs w:val="23"/>
        </w:rPr>
        <w:t>ФАСЛИ VIII. МУ</w:t>
      </w:r>
      <w:r w:rsidR="00A72D2A">
        <w:rPr>
          <w:rFonts w:eastAsia="Times New Roman"/>
          <w:sz w:val="23"/>
          <w:szCs w:val="23"/>
        </w:rPr>
        <w:t>Қ</w:t>
      </w:r>
      <w:r w:rsidRPr="00A72D2A">
        <w:rPr>
          <w:rFonts w:eastAsia="Times New Roman"/>
          <w:sz w:val="23"/>
          <w:szCs w:val="23"/>
        </w:rPr>
        <w:t>АРРАРОТИ ХОТИМАВ</w:t>
      </w:r>
      <w:r w:rsidR="00A72D2A">
        <w:rPr>
          <w:rFonts w:eastAsia="Times New Roman"/>
          <w:sz w:val="23"/>
          <w:szCs w:val="23"/>
        </w:rPr>
        <w:t>Ӣ</w:t>
      </w:r>
    </w:p>
    <w:p w14:paraId="433D076C" w14:textId="5D77B5D9" w:rsidR="00000000" w:rsidRPr="00A72D2A" w:rsidRDefault="00D46A9F">
      <w:pPr>
        <w:pStyle w:val="4"/>
        <w:divId w:val="1737363579"/>
        <w:rPr>
          <w:rFonts w:eastAsia="Times New Roman"/>
          <w:sz w:val="21"/>
          <w:szCs w:val="21"/>
        </w:rPr>
      </w:pPr>
      <w:bookmarkStart w:id="163" w:name="A000000163"/>
      <w:bookmarkEnd w:id="163"/>
      <w:r w:rsidRPr="00A72D2A">
        <w:rPr>
          <w:rFonts w:eastAsia="Times New Roman"/>
          <w:sz w:val="21"/>
          <w:szCs w:val="21"/>
        </w:rPr>
        <w:t>БОБИ 18. МУ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АРРА</w:t>
      </w:r>
      <w:r w:rsidRPr="00A72D2A">
        <w:rPr>
          <w:rFonts w:eastAsia="Times New Roman"/>
          <w:sz w:val="21"/>
          <w:szCs w:val="21"/>
        </w:rPr>
        <w:t>РОТИ ХОТИМАВ</w:t>
      </w:r>
      <w:r w:rsidR="00A72D2A">
        <w:rPr>
          <w:rFonts w:eastAsia="Times New Roman"/>
          <w:sz w:val="21"/>
          <w:szCs w:val="21"/>
        </w:rPr>
        <w:t>Ӣ</w:t>
      </w:r>
    </w:p>
    <w:p w14:paraId="17528803" w14:textId="04B560DA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64" w:name="A000000164"/>
      <w:bookmarkEnd w:id="164"/>
      <w:r w:rsidRPr="00A72D2A">
        <w:rPr>
          <w:rFonts w:eastAsia="Times New Roman"/>
          <w:sz w:val="21"/>
          <w:szCs w:val="21"/>
        </w:rPr>
        <w:t xml:space="preserve">Моддаи 138. 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алли ба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с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ои манзил</w:t>
      </w:r>
      <w:r w:rsidR="00A72D2A">
        <w:rPr>
          <w:rFonts w:eastAsia="Times New Roman"/>
          <w:sz w:val="21"/>
          <w:szCs w:val="21"/>
        </w:rPr>
        <w:t>ӣ</w:t>
      </w:r>
    </w:p>
    <w:p w14:paraId="5438A365" w14:textId="6F3A7109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Ба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с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манзил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бо тартиби му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аррарнамудаи Кодекси мазкур ва дигар санад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ои меъёрии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ал карда мешаванд.</w:t>
      </w:r>
    </w:p>
    <w:p w14:paraId="1BE13E66" w14:textId="57F8176E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65" w:name="A000000165"/>
      <w:bookmarkEnd w:id="165"/>
      <w:r w:rsidRPr="00A72D2A">
        <w:rPr>
          <w:rFonts w:eastAsia="Times New Roman"/>
          <w:sz w:val="21"/>
          <w:szCs w:val="21"/>
        </w:rPr>
        <w:t xml:space="preserve">Моддаи 139.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авобгар</w:t>
      </w:r>
      <w:r w:rsidR="00A72D2A">
        <w:rPr>
          <w:rFonts w:eastAsia="Times New Roman"/>
          <w:sz w:val="21"/>
          <w:szCs w:val="21"/>
        </w:rPr>
        <w:t>ӣ</w:t>
      </w:r>
      <w:r w:rsidRPr="00A72D2A">
        <w:rPr>
          <w:rFonts w:eastAsia="Times New Roman"/>
          <w:sz w:val="21"/>
          <w:szCs w:val="21"/>
        </w:rPr>
        <w:t xml:space="preserve"> барои риоя накардани талаботи Кодекси мазкур</w:t>
      </w:r>
    </w:p>
    <w:p w14:paraId="2B238754" w14:textId="621E316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Шахсони в</w:t>
      </w:r>
      <w:r w:rsidRPr="00A72D2A">
        <w:rPr>
          <w:color w:val="000000"/>
          <w:sz w:val="19"/>
          <w:szCs w:val="19"/>
        </w:rPr>
        <w:t>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е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у</w:t>
      </w:r>
      <w:r w:rsidR="00A72D2A">
        <w:rPr>
          <w:color w:val="000000"/>
          <w:sz w:val="19"/>
          <w:szCs w:val="19"/>
        </w:rPr>
        <w:t>қӣ</w:t>
      </w:r>
      <w:r w:rsidRPr="00A72D2A">
        <w:rPr>
          <w:color w:val="000000"/>
          <w:sz w:val="19"/>
          <w:szCs w:val="19"/>
        </w:rPr>
        <w:t xml:space="preserve"> барои риоя накардани талаботи Кодекси мазкур тиб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и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 xml:space="preserve">онунгузории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ба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авобгар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кашида мешаванд.</w:t>
      </w:r>
    </w:p>
    <w:p w14:paraId="0D0B64CE" w14:textId="5C1EBAFB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66" w:name="A000000166"/>
      <w:bookmarkEnd w:id="166"/>
      <w:r w:rsidRPr="00A72D2A">
        <w:rPr>
          <w:rFonts w:eastAsia="Times New Roman"/>
          <w:sz w:val="21"/>
          <w:szCs w:val="21"/>
        </w:rPr>
        <w:t>Моддаи 140. Аз эътибор со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ит донистани баъзе санад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 xml:space="preserve">ои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 xml:space="preserve">онунгузории 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ум</w:t>
      </w:r>
      <w:r w:rsidR="00A72D2A">
        <w:rPr>
          <w:rFonts w:eastAsia="Times New Roman"/>
          <w:sz w:val="21"/>
          <w:szCs w:val="21"/>
        </w:rPr>
        <w:t>ҳ</w:t>
      </w:r>
      <w:r w:rsidRPr="00A72D2A">
        <w:rPr>
          <w:rFonts w:eastAsia="Times New Roman"/>
          <w:sz w:val="21"/>
          <w:szCs w:val="21"/>
        </w:rPr>
        <w:t>урии То</w:t>
      </w:r>
      <w:r w:rsidR="00A72D2A">
        <w:rPr>
          <w:rFonts w:eastAsia="Times New Roman"/>
          <w:sz w:val="21"/>
          <w:szCs w:val="21"/>
        </w:rPr>
        <w:t>ҷ</w:t>
      </w:r>
      <w:r w:rsidRPr="00A72D2A">
        <w:rPr>
          <w:rFonts w:eastAsia="Times New Roman"/>
          <w:sz w:val="21"/>
          <w:szCs w:val="21"/>
        </w:rPr>
        <w:t>икистон</w:t>
      </w:r>
    </w:p>
    <w:p w14:paraId="0926EAA9" w14:textId="0D8CEBB1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Кодекси манзили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икистон, ки </w:t>
      </w:r>
      <w:r w:rsidRPr="00A72D2A">
        <w:rPr>
          <w:color w:val="000000"/>
          <w:sz w:val="19"/>
          <w:szCs w:val="19"/>
        </w:rPr>
        <w:t xml:space="preserve">бо </w:t>
      </w:r>
      <w:hyperlink r:id="rId20" w:tooltip="Ссылка на Ѕонуни ЇТ Дар бораи ѕабул кардани Кодекси манзили ЇТ" w:history="1">
        <w:r w:rsidR="00A72D2A">
          <w:rPr>
            <w:rStyle w:val="a4"/>
            <w:sz w:val="19"/>
            <w:szCs w:val="19"/>
          </w:rPr>
          <w:t>Қ</w:t>
        </w:r>
        <w:r w:rsidRPr="00A72D2A">
          <w:rPr>
            <w:rStyle w:val="a4"/>
            <w:sz w:val="19"/>
            <w:szCs w:val="19"/>
          </w:rPr>
          <w:t>онуни</w:t>
        </w:r>
      </w:hyperlink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 аз 12 декабри соли 1997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абул карда шудааст (Ахбори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Олии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икистон, с. 1997, № 23-24, мод. 337, мод. 338) в</w:t>
      </w:r>
      <w:r w:rsidRPr="00A72D2A">
        <w:rPr>
          <w:color w:val="000000"/>
          <w:sz w:val="19"/>
          <w:szCs w:val="19"/>
        </w:rPr>
        <w:t xml:space="preserve">а </w:t>
      </w:r>
      <w:hyperlink r:id="rId21" w:tooltip="Ссылка на Ѕонуни ЇТ Дар бораи нигоідории биноіои бисёрхонагњ ва ширкати соіибмулкони манзил" w:history="1">
        <w:r w:rsidR="00A72D2A">
          <w:rPr>
            <w:rStyle w:val="a4"/>
            <w:sz w:val="19"/>
            <w:szCs w:val="19"/>
          </w:rPr>
          <w:t>Қ</w:t>
        </w:r>
        <w:r w:rsidRPr="00A72D2A">
          <w:rPr>
            <w:rStyle w:val="a4"/>
            <w:sz w:val="19"/>
            <w:szCs w:val="19"/>
          </w:rPr>
          <w:t>онуни</w:t>
        </w:r>
      </w:hyperlink>
      <w:r w:rsidRPr="00A72D2A">
        <w:rPr>
          <w:color w:val="000000"/>
          <w:sz w:val="19"/>
          <w:szCs w:val="19"/>
        </w:rPr>
        <w:t xml:space="preserve">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икистон "Дар бораи ниго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дории бино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ои бисёрхонаг</w:t>
      </w:r>
      <w:r w:rsidR="00A72D2A">
        <w:rPr>
          <w:color w:val="000000"/>
          <w:sz w:val="19"/>
          <w:szCs w:val="19"/>
        </w:rPr>
        <w:t>ӣ</w:t>
      </w:r>
      <w:r w:rsidRPr="00A72D2A">
        <w:rPr>
          <w:color w:val="000000"/>
          <w:sz w:val="19"/>
          <w:szCs w:val="19"/>
        </w:rPr>
        <w:t xml:space="preserve"> ва ширкати со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 xml:space="preserve">ибмулкони манзил" аз 5 августи соли 2009 </w:t>
      </w:r>
      <w:r w:rsidRPr="00A72D2A">
        <w:rPr>
          <w:color w:val="000000"/>
          <w:sz w:val="19"/>
          <w:szCs w:val="19"/>
        </w:rPr>
        <w:t>(Ахбори Ма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лиси Олии 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>ум</w:t>
      </w:r>
      <w:r w:rsidR="00A72D2A">
        <w:rPr>
          <w:color w:val="000000"/>
          <w:sz w:val="19"/>
          <w:szCs w:val="19"/>
        </w:rPr>
        <w:t>ҳ</w:t>
      </w:r>
      <w:r w:rsidRPr="00A72D2A">
        <w:rPr>
          <w:color w:val="000000"/>
          <w:sz w:val="19"/>
          <w:szCs w:val="19"/>
        </w:rPr>
        <w:t>урии То</w:t>
      </w:r>
      <w:r w:rsidR="00A72D2A">
        <w:rPr>
          <w:color w:val="000000"/>
          <w:sz w:val="19"/>
          <w:szCs w:val="19"/>
        </w:rPr>
        <w:t>ҷ</w:t>
      </w:r>
      <w:r w:rsidRPr="00A72D2A">
        <w:rPr>
          <w:color w:val="000000"/>
          <w:sz w:val="19"/>
          <w:szCs w:val="19"/>
        </w:rPr>
        <w:t xml:space="preserve">икистон, с. 2009, №7-8, мод. 497), аз </w:t>
      </w:r>
      <w:r w:rsidRPr="00A72D2A">
        <w:rPr>
          <w:rStyle w:val="a6"/>
          <w:color w:val="000000"/>
          <w:sz w:val="19"/>
          <w:szCs w:val="19"/>
        </w:rPr>
        <w:t>1 сентябри соли 2022</w:t>
      </w:r>
      <w:r w:rsidRPr="00A72D2A">
        <w:rPr>
          <w:color w:val="000000"/>
          <w:sz w:val="19"/>
          <w:szCs w:val="19"/>
        </w:rPr>
        <w:t xml:space="preserve"> аз эътибор со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ит дониста шаванд.</w:t>
      </w:r>
    </w:p>
    <w:p w14:paraId="3505153C" w14:textId="41D7E115" w:rsidR="00000000" w:rsidRPr="00A72D2A" w:rsidRDefault="00D46A9F">
      <w:pPr>
        <w:pStyle w:val="6"/>
        <w:divId w:val="1737363579"/>
        <w:rPr>
          <w:rFonts w:eastAsia="Times New Roman"/>
          <w:sz w:val="21"/>
          <w:szCs w:val="21"/>
        </w:rPr>
      </w:pPr>
      <w:bookmarkStart w:id="167" w:name="A000000167"/>
      <w:bookmarkEnd w:id="167"/>
      <w:r w:rsidRPr="00A72D2A">
        <w:rPr>
          <w:rFonts w:eastAsia="Times New Roman"/>
          <w:sz w:val="21"/>
          <w:szCs w:val="21"/>
        </w:rPr>
        <w:t xml:space="preserve">Моддаи 141. Мавриди амал </w:t>
      </w:r>
      <w:r w:rsidR="00A72D2A">
        <w:rPr>
          <w:rFonts w:eastAsia="Times New Roman"/>
          <w:sz w:val="21"/>
          <w:szCs w:val="21"/>
        </w:rPr>
        <w:t>қ</w:t>
      </w:r>
      <w:r w:rsidRPr="00A72D2A">
        <w:rPr>
          <w:rFonts w:eastAsia="Times New Roman"/>
          <w:sz w:val="21"/>
          <w:szCs w:val="21"/>
        </w:rPr>
        <w:t>арор додани Кодекси мазкур</w:t>
      </w:r>
    </w:p>
    <w:p w14:paraId="1F0C6F59" w14:textId="400F342A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Кодекси мазкур </w:t>
      </w:r>
      <w:r w:rsidRPr="00A72D2A">
        <w:rPr>
          <w:rStyle w:val="a6"/>
          <w:color w:val="000000"/>
          <w:sz w:val="19"/>
          <w:szCs w:val="19"/>
        </w:rPr>
        <w:t>аз 1 сентябри соли 2022</w:t>
      </w:r>
      <w:r w:rsidRPr="00A72D2A">
        <w:rPr>
          <w:color w:val="000000"/>
          <w:sz w:val="19"/>
          <w:szCs w:val="19"/>
        </w:rPr>
        <w:t xml:space="preserve"> </w:t>
      </w:r>
      <w:r w:rsidRPr="00A72D2A">
        <w:rPr>
          <w:color w:val="000000"/>
          <w:sz w:val="19"/>
          <w:szCs w:val="19"/>
        </w:rPr>
        <w:t xml:space="preserve">мавриди амал </w:t>
      </w:r>
      <w:r w:rsidR="00A72D2A">
        <w:rPr>
          <w:color w:val="000000"/>
          <w:sz w:val="19"/>
          <w:szCs w:val="19"/>
        </w:rPr>
        <w:t>қ</w:t>
      </w:r>
      <w:r w:rsidRPr="00A72D2A">
        <w:rPr>
          <w:color w:val="000000"/>
          <w:sz w:val="19"/>
          <w:szCs w:val="19"/>
        </w:rPr>
        <w:t>арор дода шавад.</w:t>
      </w:r>
    </w:p>
    <w:p w14:paraId="3B1866EC" w14:textId="77777777" w:rsidR="00000000" w:rsidRPr="00A72D2A" w:rsidRDefault="00D46A9F">
      <w:pPr>
        <w:pStyle w:val="a3"/>
        <w:divId w:val="1737363579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 </w:t>
      </w:r>
    </w:p>
    <w:p w14:paraId="3231516A" w14:textId="77777777" w:rsidR="00000000" w:rsidRPr="00A72D2A" w:rsidRDefault="00D46A9F">
      <w:pPr>
        <w:pStyle w:val="a3"/>
        <w:divId w:val="1794862117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Президенти</w:t>
      </w:r>
    </w:p>
    <w:p w14:paraId="290D15A4" w14:textId="4BD6098B" w:rsidR="00000000" w:rsidRPr="00A72D2A" w:rsidRDefault="00A72D2A">
      <w:pPr>
        <w:pStyle w:val="a3"/>
        <w:divId w:val="17948621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D46A9F" w:rsidRPr="00A72D2A">
        <w:rPr>
          <w:color w:val="000000"/>
          <w:sz w:val="19"/>
          <w:szCs w:val="19"/>
        </w:rPr>
        <w:t>икистон                                              Эмомал</w:t>
      </w:r>
      <w:r>
        <w:rPr>
          <w:color w:val="000000"/>
          <w:sz w:val="19"/>
          <w:szCs w:val="19"/>
        </w:rPr>
        <w:t>ӣ</w:t>
      </w:r>
      <w:r w:rsidR="00D46A9F" w:rsidRPr="00A72D2A">
        <w:rPr>
          <w:color w:val="000000"/>
          <w:sz w:val="19"/>
          <w:szCs w:val="19"/>
        </w:rPr>
        <w:t xml:space="preserve"> Ра</w:t>
      </w:r>
      <w:r>
        <w:rPr>
          <w:color w:val="000000"/>
          <w:sz w:val="19"/>
          <w:szCs w:val="19"/>
        </w:rPr>
        <w:t>ҳ</w:t>
      </w:r>
      <w:r w:rsidR="00D46A9F" w:rsidRPr="00A72D2A">
        <w:rPr>
          <w:color w:val="000000"/>
          <w:sz w:val="19"/>
          <w:szCs w:val="19"/>
        </w:rPr>
        <w:t>мон</w:t>
      </w:r>
    </w:p>
    <w:p w14:paraId="76040F03" w14:textId="77777777" w:rsidR="00000000" w:rsidRPr="00A72D2A" w:rsidRDefault="00D46A9F">
      <w:pPr>
        <w:pStyle w:val="a3"/>
        <w:divId w:val="1794862117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> </w:t>
      </w:r>
    </w:p>
    <w:p w14:paraId="14C0EF83" w14:textId="77777777" w:rsidR="00000000" w:rsidRPr="00A72D2A" w:rsidRDefault="00D46A9F">
      <w:pPr>
        <w:pStyle w:val="a3"/>
        <w:divId w:val="2043244107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ш. Душанбе, </w:t>
      </w:r>
    </w:p>
    <w:p w14:paraId="48B12D29" w14:textId="77777777" w:rsidR="00D46A9F" w:rsidRPr="00A72D2A" w:rsidRDefault="00D46A9F">
      <w:pPr>
        <w:pStyle w:val="a3"/>
        <w:divId w:val="2043244107"/>
        <w:rPr>
          <w:color w:val="000000"/>
          <w:sz w:val="19"/>
          <w:szCs w:val="19"/>
        </w:rPr>
      </w:pPr>
      <w:r w:rsidRPr="00A72D2A">
        <w:rPr>
          <w:color w:val="000000"/>
          <w:sz w:val="19"/>
          <w:szCs w:val="19"/>
        </w:rPr>
        <w:t xml:space="preserve">аз 18 марти соли 2022, № 1852 </w:t>
      </w:r>
    </w:p>
    <w:sectPr w:rsidR="00D46A9F" w:rsidRPr="00A7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2A"/>
    <w:rsid w:val="002E7DB4"/>
    <w:rsid w:val="00A72D2A"/>
    <w:rsid w:val="00D4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4AFCA"/>
  <w15:chartTrackingRefBased/>
  <w15:docId w15:val="{9ED625EA-7C73-46FD-9E49-0DF82AE3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3579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/rgn=141674" TargetMode="External"/><Relationship Id="rId13" Type="http://schemas.openxmlformats.org/officeDocument/2006/relationships/hyperlink" Target="vfp:///rgn=141674" TargetMode="External"/><Relationship Id="rId18" Type="http://schemas.openxmlformats.org/officeDocument/2006/relationships/hyperlink" Target="vfp:///rgn=1416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fp:///rgn=34819" TargetMode="External"/><Relationship Id="rId7" Type="http://schemas.openxmlformats.org/officeDocument/2006/relationships/hyperlink" Target="vfp:///rgn=20010" TargetMode="External"/><Relationship Id="rId12" Type="http://schemas.openxmlformats.org/officeDocument/2006/relationships/hyperlink" Target="vfp:///rgn=141674" TargetMode="External"/><Relationship Id="rId17" Type="http://schemas.openxmlformats.org/officeDocument/2006/relationships/hyperlink" Target="vfp:///rgn=141674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/rgn=141674" TargetMode="External"/><Relationship Id="rId20" Type="http://schemas.openxmlformats.org/officeDocument/2006/relationships/hyperlink" Target="vfp:///rgn=23461" TargetMode="External"/><Relationship Id="rId1" Type="http://schemas.openxmlformats.org/officeDocument/2006/relationships/styles" Target="styles.xml"/><Relationship Id="rId6" Type="http://schemas.openxmlformats.org/officeDocument/2006/relationships/hyperlink" Target="vfp:///rgn=20010" TargetMode="External"/><Relationship Id="rId11" Type="http://schemas.openxmlformats.org/officeDocument/2006/relationships/hyperlink" Target="vfp:///rgn=141674" TargetMode="External"/><Relationship Id="rId5" Type="http://schemas.openxmlformats.org/officeDocument/2006/relationships/hyperlink" Target="vfp:///rgn=141687" TargetMode="External"/><Relationship Id="rId15" Type="http://schemas.openxmlformats.org/officeDocument/2006/relationships/hyperlink" Target="vfp:///rgn=34561" TargetMode="External"/><Relationship Id="rId23" Type="http://schemas.openxmlformats.org/officeDocument/2006/relationships/theme" Target="theme/theme1.xml"/><Relationship Id="rId10" Type="http://schemas.openxmlformats.org/officeDocument/2006/relationships/hyperlink" Target="vfp:///rgn=141674" TargetMode="External"/><Relationship Id="rId19" Type="http://schemas.openxmlformats.org/officeDocument/2006/relationships/hyperlink" Target="vfp:///rgn=141674" TargetMode="External"/><Relationship Id="rId4" Type="http://schemas.openxmlformats.org/officeDocument/2006/relationships/hyperlink" Target="vfp:///rgn=141686" TargetMode="External"/><Relationship Id="rId9" Type="http://schemas.openxmlformats.org/officeDocument/2006/relationships/hyperlink" Target="vfp:///rgn=141674" TargetMode="External"/><Relationship Id="rId14" Type="http://schemas.openxmlformats.org/officeDocument/2006/relationships/hyperlink" Target="vfp:///rgn=1198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17971</Words>
  <Characters>102435</Characters>
  <Application>Microsoft Office Word</Application>
  <DocSecurity>0</DocSecurity>
  <Lines>853</Lines>
  <Paragraphs>240</Paragraphs>
  <ScaleCrop>false</ScaleCrop>
  <Company/>
  <LinksUpToDate>false</LinksUpToDate>
  <CharactersWithSpaces>120166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2024-04-04T14:00:00Z</dcterms:created>
  <dcterms:modified xsi:type="dcterms:W3CDTF">2024-04-04T14:00:00Z</dcterms:modified>
</cp:coreProperties>
</file>